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Ind w:w="-9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"/>
        <w:gridCol w:w="9274"/>
        <w:gridCol w:w="227"/>
      </w:tblGrid>
      <w:tr w:rsidR="009E279E" w:rsidRPr="00A46C3A" w:rsidTr="00AA3C21">
        <w:trPr>
          <w:gridBefore w:val="1"/>
          <w:wBefore w:w="93" w:type="dxa"/>
          <w:trHeight w:val="14153"/>
        </w:trPr>
        <w:tc>
          <w:tcPr>
            <w:tcW w:w="9501" w:type="dxa"/>
            <w:gridSpan w:val="2"/>
            <w:shd w:val="clear" w:color="auto" w:fill="8DB3E2" w:themeFill="text2" w:themeFillTint="66"/>
          </w:tcPr>
          <w:p w:rsidR="009E279E" w:rsidRPr="00A46C3A" w:rsidRDefault="009E279E" w:rsidP="00AA3C21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</w:t>
            </w:r>
            <w:r w:rsidRPr="00A46C3A">
              <w:rPr>
                <w:rFonts w:cs="Arial"/>
                <w:b/>
              </w:rPr>
              <w:t>нформационное агентство</w:t>
            </w:r>
          </w:p>
          <w:p w:rsidR="009E279E" w:rsidRPr="00A46C3A" w:rsidRDefault="009E279E" w:rsidP="00AA3C21">
            <w:pPr>
              <w:jc w:val="center"/>
              <w:rPr>
                <w:rFonts w:cs="Arial"/>
                <w:b/>
                <w:color w:val="0070C0"/>
                <w:sz w:val="28"/>
                <w:szCs w:val="28"/>
              </w:rPr>
            </w:pPr>
            <w:r w:rsidRPr="00A46C3A">
              <w:rPr>
                <w:rFonts w:cs="Arial"/>
                <w:b/>
                <w:color w:val="0070C0"/>
                <w:sz w:val="28"/>
                <w:szCs w:val="28"/>
              </w:rPr>
              <w:t>«</w:t>
            </w:r>
            <w:r w:rsidRPr="00A46C3A">
              <w:rPr>
                <w:rFonts w:cs="Arial"/>
                <w:b/>
                <w:color w:val="0070C0"/>
                <w:sz w:val="28"/>
                <w:szCs w:val="28"/>
                <w:lang w:val="en-US"/>
              </w:rPr>
              <w:t>WEB</w:t>
            </w:r>
            <w:r w:rsidRPr="00A46C3A">
              <w:rPr>
                <w:rFonts w:cs="Arial"/>
                <w:b/>
                <w:color w:val="0070C0"/>
                <w:sz w:val="28"/>
                <w:szCs w:val="28"/>
              </w:rPr>
              <w:t>-мониторинг»</w:t>
            </w:r>
          </w:p>
          <w:p w:rsidR="009E279E" w:rsidRPr="00A46C3A" w:rsidRDefault="009E279E" w:rsidP="00AA3C21">
            <w:pPr>
              <w:jc w:val="center"/>
              <w:rPr>
                <w:rFonts w:cs="Arial"/>
                <w:b/>
                <w:szCs w:val="20"/>
              </w:rPr>
            </w:pPr>
            <w:r w:rsidRPr="00A46C3A">
              <w:rPr>
                <w:rFonts w:cs="Arial"/>
                <w:b/>
                <w:szCs w:val="20"/>
              </w:rPr>
              <w:t>Свидетельство  ИА № ФС77-33219 от 19 сентября 2008</w:t>
            </w:r>
          </w:p>
          <w:p w:rsidR="009E279E" w:rsidRPr="00A46C3A" w:rsidRDefault="009E279E" w:rsidP="00AA3C21">
            <w:pPr>
              <w:jc w:val="center"/>
              <w:rPr>
                <w:rFonts w:cs="Arial"/>
                <w:b/>
                <w:color w:val="0000FF"/>
                <w:sz w:val="28"/>
                <w:szCs w:val="28"/>
              </w:rPr>
            </w:pPr>
            <w:r w:rsidRPr="00A46C3A">
              <w:rPr>
                <w:rFonts w:cs="Arial"/>
                <w:b/>
                <w:color w:val="0000FF"/>
                <w:sz w:val="28"/>
                <w:szCs w:val="28"/>
              </w:rPr>
              <w:t>Научно-практический электронный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</w:t>
            </w:r>
            <w:r w:rsidRPr="00A46C3A">
              <w:rPr>
                <w:rFonts w:cs="Arial"/>
                <w:b/>
                <w:color w:val="0000FF"/>
                <w:sz w:val="28"/>
                <w:szCs w:val="28"/>
              </w:rPr>
              <w:t>журнал</w:t>
            </w:r>
          </w:p>
          <w:p w:rsidR="009E279E" w:rsidRPr="00A46C3A" w:rsidRDefault="009E279E" w:rsidP="00AA3C2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 w:val="56"/>
                <w:szCs w:val="5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3pt;height:111.75pt" adj=",10800" fillcolor="#21c567" strokecolor="#002060" strokeweight="1pt">
                  <v:shadow on="t" color="#009" offset="19pt,-10pt" offset2="24pt,-6pt"/>
                  <v:textpath style="font-family:&quot;Impact&quot;;font-size:14pt;v-text-kern:t" trim="t" fitpath="t" string="&#10;Налоговые &#10;правонарушения и &#10;преступления&#10;&#10;"/>
                </v:shape>
              </w:pict>
            </w:r>
          </w:p>
          <w:p w:rsidR="009E279E" w:rsidRPr="00500B4E" w:rsidRDefault="009E279E" w:rsidP="00AA3C21">
            <w:pPr>
              <w:ind w:firstLine="0"/>
              <w:jc w:val="center"/>
              <w:rPr>
                <w:rFonts w:cs="Arial"/>
                <w:b/>
                <w:sz w:val="24"/>
              </w:rPr>
            </w:pPr>
            <w:r w:rsidRPr="00500B4E">
              <w:rPr>
                <w:rFonts w:cs="Arial"/>
                <w:b/>
                <w:sz w:val="24"/>
              </w:rPr>
              <w:t>(выходит с июля 2011 г.)</w:t>
            </w:r>
          </w:p>
          <w:p w:rsidR="009E279E" w:rsidRPr="00500B4E" w:rsidRDefault="009E279E" w:rsidP="00AA3C21">
            <w:pPr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500B4E">
              <w:rPr>
                <w:rFonts w:cs="Arial"/>
                <w:b/>
                <w:sz w:val="28"/>
                <w:szCs w:val="28"/>
              </w:rPr>
              <w:t xml:space="preserve">№ </w:t>
            </w:r>
            <w:r>
              <w:rPr>
                <w:rFonts w:cs="Arial"/>
                <w:b/>
                <w:sz w:val="28"/>
                <w:szCs w:val="28"/>
              </w:rPr>
              <w:t>1</w:t>
            </w:r>
            <w:r w:rsidRPr="00500B4E">
              <w:rPr>
                <w:rFonts w:cs="Arial"/>
                <w:b/>
                <w:sz w:val="28"/>
                <w:szCs w:val="28"/>
              </w:rPr>
              <w:t xml:space="preserve"> (4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500B4E">
              <w:rPr>
                <w:rFonts w:cs="Arial"/>
                <w:b/>
                <w:sz w:val="28"/>
                <w:szCs w:val="28"/>
              </w:rPr>
              <w:t>) 201</w:t>
            </w:r>
            <w:r>
              <w:rPr>
                <w:rFonts w:cs="Arial"/>
                <w:b/>
                <w:sz w:val="28"/>
                <w:szCs w:val="28"/>
              </w:rPr>
              <w:t>6</w:t>
            </w:r>
          </w:p>
          <w:p w:rsidR="009E279E" w:rsidRDefault="009E279E" w:rsidP="00AA3C21">
            <w:pPr>
              <w:ind w:firstLine="0"/>
              <w:jc w:val="center"/>
              <w:rPr>
                <w:rFonts w:cs="Arial"/>
                <w:noProof/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59239" wp14:editId="48D747F5">
                  <wp:extent cx="3327400" cy="2495550"/>
                  <wp:effectExtent l="152400" t="152400" r="158750" b="171450"/>
                  <wp:docPr id="53" name="Рисунок 53" descr="http://www.gorodfm.net/netcat_files/2551_5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orodfm.net/netcat_files/2551_5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4955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E279E" w:rsidRDefault="009E279E" w:rsidP="00AA3C21">
            <w:pPr>
              <w:ind w:firstLine="0"/>
              <w:jc w:val="center"/>
              <w:rPr>
                <w:rFonts w:cs="Arial"/>
                <w:b/>
              </w:rPr>
            </w:pPr>
            <w:r w:rsidRPr="00A46C3A">
              <w:rPr>
                <w:rFonts w:cs="Arial"/>
              </w:rPr>
              <w:t>(</w:t>
            </w:r>
            <w:r w:rsidRPr="00F22C41">
              <w:rPr>
                <w:rFonts w:cs="Arial"/>
                <w:b/>
              </w:rPr>
              <w:t>См</w:t>
            </w:r>
            <w:r w:rsidRPr="00A46C3A">
              <w:rPr>
                <w:rFonts w:cs="Arial"/>
              </w:rPr>
              <w:t>. раздел</w:t>
            </w:r>
            <w:r w:rsidRPr="0043566C">
              <w:rPr>
                <w:rFonts w:cs="Arial"/>
                <w:b/>
              </w:rPr>
              <w:t xml:space="preserve"> </w:t>
            </w:r>
            <w:r w:rsidRPr="00CF118D">
              <w:rPr>
                <w:rFonts w:cs="Arial"/>
                <w:b/>
                <w:color w:val="984806" w:themeColor="accent6" w:themeShade="80"/>
                <w:sz w:val="22"/>
              </w:rPr>
              <w:t>«Уклонение от уплаты налогов»</w:t>
            </w:r>
            <w:r w:rsidRPr="00CF118D">
              <w:rPr>
                <w:rFonts w:cs="Arial"/>
                <w:b/>
                <w:sz w:val="22"/>
              </w:rPr>
              <w:t>)</w:t>
            </w:r>
          </w:p>
          <w:p w:rsidR="009E279E" w:rsidRDefault="009E279E" w:rsidP="00AA3C21">
            <w:pPr>
              <w:ind w:firstLine="0"/>
              <w:jc w:val="center"/>
              <w:rPr>
                <w:lang w:val="en-US"/>
              </w:rPr>
            </w:pPr>
            <w:r>
              <w:rPr>
                <w:rFonts w:cs="Arial"/>
                <w:szCs w:val="20"/>
              </w:rPr>
              <w:t>Фото</w:t>
            </w:r>
            <w:r w:rsidRPr="00F52AF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с сайта</w:t>
            </w:r>
            <w:r w:rsidRPr="00096A5C">
              <w:t>,</w:t>
            </w:r>
          </w:p>
          <w:p w:rsidR="009E279E" w:rsidRPr="00CF118D" w:rsidRDefault="009E279E" w:rsidP="00AA3C2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</w:instrText>
            </w:r>
            <w:r w:rsidRPr="00CF118D">
              <w:rPr>
                <w:lang w:val="en-US"/>
              </w:rPr>
              <w:instrText>http://pravdapfo.ru/news/</w:instrText>
            </w:r>
          </w:p>
          <w:p w:rsidR="009E279E" w:rsidRPr="00C96007" w:rsidRDefault="009E279E" w:rsidP="00AA3C21">
            <w:pPr>
              <w:ind w:firstLine="0"/>
              <w:jc w:val="center"/>
              <w:rPr>
                <w:rStyle w:val="a3"/>
              </w:rPr>
            </w:pPr>
            <w:r w:rsidRPr="00C96007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B74811">
              <w:rPr>
                <w:rStyle w:val="a3"/>
                <w:lang w:val="en-US"/>
              </w:rPr>
              <w:t>http</w:t>
            </w:r>
            <w:r w:rsidRPr="00C96007">
              <w:rPr>
                <w:rStyle w:val="a3"/>
              </w:rPr>
              <w:t>://</w:t>
            </w:r>
            <w:proofErr w:type="spellStart"/>
            <w:r w:rsidRPr="00B74811">
              <w:rPr>
                <w:rStyle w:val="a3"/>
                <w:lang w:val="en-US"/>
              </w:rPr>
              <w:t>pravdapfo</w:t>
            </w:r>
            <w:proofErr w:type="spellEnd"/>
            <w:r w:rsidRPr="00C96007">
              <w:rPr>
                <w:rStyle w:val="a3"/>
              </w:rPr>
              <w:t>.</w:t>
            </w:r>
            <w:proofErr w:type="spellStart"/>
            <w:r w:rsidRPr="00B74811">
              <w:rPr>
                <w:rStyle w:val="a3"/>
                <w:lang w:val="en-US"/>
              </w:rPr>
              <w:t>ru</w:t>
            </w:r>
            <w:proofErr w:type="spellEnd"/>
            <w:r w:rsidRPr="00C96007">
              <w:rPr>
                <w:rStyle w:val="a3"/>
              </w:rPr>
              <w:t>/</w:t>
            </w:r>
            <w:r w:rsidRPr="00B74811">
              <w:rPr>
                <w:rStyle w:val="a3"/>
                <w:lang w:val="en-US"/>
              </w:rPr>
              <w:t>news</w:t>
            </w:r>
            <w:r w:rsidRPr="00C96007">
              <w:rPr>
                <w:rStyle w:val="a3"/>
              </w:rPr>
              <w:t>/</w:t>
            </w:r>
          </w:p>
          <w:p w:rsidR="009E279E" w:rsidRPr="00C96007" w:rsidRDefault="009E279E" w:rsidP="00AA3C21">
            <w:pPr>
              <w:jc w:val="center"/>
              <w:rPr>
                <w:rFonts w:cs="Arial"/>
                <w:szCs w:val="20"/>
              </w:rPr>
            </w:pPr>
            <w:r>
              <w:rPr>
                <w:lang w:val="en-US"/>
              </w:rPr>
              <w:fldChar w:fldCharType="end"/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Аналитика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Налоговый контроль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 xml:space="preserve">Налоговое планирование 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Налоговые правонарушения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Уклонение от уплаты налогов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Законодательство и право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Фирмы - однодневки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Судебная практика</w:t>
            </w:r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Исследования</w:t>
            </w:r>
          </w:p>
          <w:p w:rsidR="009E279E" w:rsidRDefault="009E279E" w:rsidP="00AA3C21">
            <w:pPr>
              <w:ind w:firstLine="0"/>
              <w:jc w:val="center"/>
              <w:rPr>
                <w:rFonts w:cs="Arial"/>
                <w:b/>
                <w:color w:val="0070C0"/>
                <w:sz w:val="22"/>
              </w:rPr>
            </w:pPr>
            <w:r w:rsidRPr="00A46C3A">
              <w:rPr>
                <w:rFonts w:cs="Arial"/>
                <w:b/>
                <w:color w:val="0070C0"/>
                <w:sz w:val="22"/>
              </w:rPr>
              <w:t>Офшоры</w:t>
            </w:r>
          </w:p>
          <w:p w:rsidR="009E279E" w:rsidRDefault="009E279E" w:rsidP="00AA3C21">
            <w:pPr>
              <w:jc w:val="center"/>
              <w:rPr>
                <w:rFonts w:cs="Arial"/>
                <w:b/>
                <w:color w:val="0070C0"/>
                <w:sz w:val="22"/>
              </w:rPr>
            </w:pPr>
          </w:p>
          <w:p w:rsidR="009E279E" w:rsidRPr="00A46C3A" w:rsidRDefault="009E279E" w:rsidP="00AA3C21">
            <w:pPr>
              <w:ind w:right="737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Изда</w:t>
            </w:r>
            <w:r w:rsidRPr="00A46C3A">
              <w:rPr>
                <w:rFonts w:cs="Arial"/>
                <w:b/>
                <w:sz w:val="24"/>
              </w:rPr>
              <w:t xml:space="preserve">тель </w:t>
            </w:r>
          </w:p>
          <w:p w:rsidR="009E279E" w:rsidRDefault="009E279E" w:rsidP="00AA3C21">
            <w:pPr>
              <w:ind w:right="737"/>
              <w:jc w:val="right"/>
              <w:rPr>
                <w:rFonts w:cs="Arial"/>
                <w:b/>
                <w:sz w:val="24"/>
              </w:rPr>
            </w:pPr>
            <w:r w:rsidRPr="00A46C3A">
              <w:rPr>
                <w:rFonts w:cs="Arial"/>
                <w:b/>
                <w:sz w:val="24"/>
              </w:rPr>
              <w:t xml:space="preserve">ИП </w:t>
            </w:r>
            <w:proofErr w:type="spellStart"/>
            <w:r w:rsidRPr="00A46C3A">
              <w:rPr>
                <w:rFonts w:cs="Arial"/>
                <w:b/>
                <w:sz w:val="24"/>
              </w:rPr>
              <w:t>Фединский</w:t>
            </w:r>
            <w:proofErr w:type="spellEnd"/>
            <w:r w:rsidRPr="00A46C3A">
              <w:rPr>
                <w:rFonts w:cs="Arial"/>
                <w:b/>
                <w:sz w:val="24"/>
              </w:rPr>
              <w:t xml:space="preserve"> Ю.И.</w:t>
            </w:r>
          </w:p>
          <w:p w:rsidR="009E279E" w:rsidRPr="00A46C3A" w:rsidRDefault="009E279E" w:rsidP="00AA3C21">
            <w:pPr>
              <w:ind w:right="737"/>
              <w:jc w:val="right"/>
              <w:rPr>
                <w:rFonts w:cs="Arial"/>
                <w:b/>
                <w:sz w:val="24"/>
              </w:rPr>
            </w:pPr>
            <w:r>
              <w:rPr>
                <w:rStyle w:val="a5"/>
                <w:rFonts w:ascii="Verdana" w:hAnsi="Verdana"/>
                <w:color w:val="000000"/>
                <w:sz w:val="17"/>
                <w:szCs w:val="17"/>
              </w:rPr>
              <w:t>ИНН 773705952618</w:t>
            </w:r>
          </w:p>
          <w:p w:rsidR="009E279E" w:rsidRPr="00A46C3A" w:rsidRDefault="009E279E" w:rsidP="00AA3C21">
            <w:pPr>
              <w:ind w:right="737"/>
              <w:jc w:val="right"/>
              <w:rPr>
                <w:rFonts w:cs="Arial"/>
                <w:sz w:val="22"/>
              </w:rPr>
            </w:pPr>
            <w:hyperlink r:id="rId7" w:history="1">
              <w:r w:rsidRPr="00A46C3A">
                <w:rPr>
                  <w:rFonts w:cs="Arial"/>
                  <w:sz w:val="22"/>
                  <w:lang w:val="en-US"/>
                </w:rPr>
                <w:t>www</w:t>
              </w:r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webmonitor</w:t>
              </w:r>
              <w:proofErr w:type="spellEnd"/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ucoz</w:t>
              </w:r>
              <w:proofErr w:type="spellEnd"/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ru</w:t>
              </w:r>
              <w:proofErr w:type="spellEnd"/>
            </w:hyperlink>
          </w:p>
          <w:p w:rsidR="009E279E" w:rsidRPr="00A46C3A" w:rsidRDefault="009E279E" w:rsidP="00AA3C21">
            <w:pPr>
              <w:ind w:right="737"/>
              <w:jc w:val="right"/>
              <w:rPr>
                <w:rFonts w:cs="Arial"/>
                <w:sz w:val="22"/>
              </w:rPr>
            </w:pPr>
            <w:hyperlink r:id="rId8" w:history="1">
              <w:r w:rsidRPr="00A46C3A">
                <w:rPr>
                  <w:rFonts w:cs="Arial"/>
                  <w:sz w:val="22"/>
                  <w:lang w:val="en-US"/>
                </w:rPr>
                <w:t>www</w:t>
              </w:r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nalogprest</w:t>
              </w:r>
              <w:proofErr w:type="spellEnd"/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ucoz</w:t>
              </w:r>
              <w:proofErr w:type="spellEnd"/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ru</w:t>
              </w:r>
              <w:proofErr w:type="spellEnd"/>
            </w:hyperlink>
          </w:p>
          <w:p w:rsidR="009E279E" w:rsidRPr="00A46C3A" w:rsidRDefault="009E279E" w:rsidP="00AA3C21">
            <w:pPr>
              <w:ind w:right="737"/>
              <w:jc w:val="right"/>
              <w:rPr>
                <w:rFonts w:cs="Arial"/>
                <w:sz w:val="22"/>
              </w:rPr>
            </w:pPr>
            <w:hyperlink r:id="rId9" w:history="1">
              <w:r w:rsidRPr="00A46C3A">
                <w:rPr>
                  <w:rFonts w:cs="Arial"/>
                  <w:sz w:val="22"/>
                  <w:lang w:val="en-US"/>
                </w:rPr>
                <w:t>webmonitor</w:t>
              </w:r>
              <w:r w:rsidRPr="00A46C3A">
                <w:rPr>
                  <w:rFonts w:cs="Arial"/>
                  <w:sz w:val="22"/>
                </w:rPr>
                <w:t>@</w:t>
              </w:r>
              <w:r w:rsidRPr="00A46C3A">
                <w:rPr>
                  <w:rFonts w:cs="Arial"/>
                  <w:sz w:val="22"/>
                  <w:lang w:val="en-US"/>
                </w:rPr>
                <w:t>yandex</w:t>
              </w:r>
              <w:r w:rsidRPr="00A46C3A">
                <w:rPr>
                  <w:rFonts w:cs="Arial"/>
                  <w:sz w:val="22"/>
                </w:rPr>
                <w:t>.</w:t>
              </w:r>
              <w:proofErr w:type="spellStart"/>
              <w:r w:rsidRPr="00A46C3A">
                <w:rPr>
                  <w:rFonts w:cs="Arial"/>
                  <w:sz w:val="22"/>
                  <w:lang w:val="en-US"/>
                </w:rPr>
                <w:t>ru</w:t>
              </w:r>
              <w:proofErr w:type="spellEnd"/>
            </w:hyperlink>
          </w:p>
          <w:p w:rsidR="009E279E" w:rsidRPr="00A46C3A" w:rsidRDefault="009E279E" w:rsidP="00AA3C21">
            <w:pPr>
              <w:ind w:firstLine="0"/>
              <w:jc w:val="center"/>
              <w:rPr>
                <w:rFonts w:cs="Arial"/>
                <w:b/>
                <w:szCs w:val="20"/>
              </w:rPr>
            </w:pPr>
            <w:r w:rsidRPr="00A46C3A">
              <w:rPr>
                <w:rFonts w:cs="Arial"/>
                <w:b/>
                <w:szCs w:val="20"/>
              </w:rPr>
              <w:t>Москва</w:t>
            </w:r>
          </w:p>
          <w:p w:rsidR="009E279E" w:rsidRPr="00A46C3A" w:rsidRDefault="009E279E" w:rsidP="00AA3C21">
            <w:pPr>
              <w:tabs>
                <w:tab w:val="left" w:pos="1875"/>
                <w:tab w:val="center" w:pos="4997"/>
              </w:tabs>
              <w:spacing w:after="12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A46C3A">
              <w:rPr>
                <w:rFonts w:cs="Arial"/>
                <w:b/>
                <w:szCs w:val="20"/>
              </w:rPr>
              <w:t>01</w:t>
            </w:r>
            <w:r>
              <w:rPr>
                <w:rFonts w:cs="Arial"/>
                <w:b/>
                <w:szCs w:val="20"/>
              </w:rPr>
              <w:t>6</w:t>
            </w:r>
          </w:p>
        </w:tc>
      </w:tr>
      <w:tr w:rsidR="009E279E" w:rsidRPr="00933506" w:rsidTr="00AA3C21">
        <w:tblPrEx>
          <w:tblBorders>
            <w:top w:val="dotDash" w:sz="12" w:space="0" w:color="984806" w:themeColor="accent6" w:themeShade="80"/>
            <w:left w:val="dotDash" w:sz="12" w:space="0" w:color="984806" w:themeColor="accent6" w:themeShade="80"/>
            <w:bottom w:val="dotDash" w:sz="12" w:space="0" w:color="984806" w:themeColor="accent6" w:themeShade="80"/>
            <w:right w:val="dotDash" w:sz="12" w:space="0" w:color="984806" w:themeColor="accent6" w:themeShade="80"/>
            <w:insideH w:val="none" w:sz="0" w:space="0" w:color="auto"/>
            <w:insideV w:val="none" w:sz="0" w:space="0" w:color="auto"/>
          </w:tblBorders>
        </w:tblPrEx>
        <w:trPr>
          <w:gridAfter w:val="1"/>
          <w:wAfter w:w="227" w:type="dxa"/>
          <w:trHeight w:val="4738"/>
        </w:trPr>
        <w:tc>
          <w:tcPr>
            <w:tcW w:w="9367" w:type="dxa"/>
            <w:gridSpan w:val="2"/>
            <w:shd w:val="clear" w:color="auto" w:fill="8DB3E2" w:themeFill="text2" w:themeFillTint="66"/>
          </w:tcPr>
          <w:p w:rsidR="009E279E" w:rsidRPr="002932AD" w:rsidRDefault="009E279E" w:rsidP="00AA3C21">
            <w:pPr>
              <w:spacing w:before="120"/>
              <w:jc w:val="center"/>
              <w:rPr>
                <w:rFonts w:cs="Arial"/>
                <w:b/>
                <w:sz w:val="22"/>
              </w:rPr>
            </w:pPr>
            <w:r w:rsidRPr="002932AD">
              <w:rPr>
                <w:rFonts w:cs="Arial"/>
                <w:b/>
                <w:sz w:val="22"/>
              </w:rPr>
              <w:t>Подписку с любого календарного месяца</w:t>
            </w:r>
          </w:p>
          <w:p w:rsidR="009E279E" w:rsidRPr="002932AD" w:rsidRDefault="009E279E" w:rsidP="00AA3C21">
            <w:pPr>
              <w:jc w:val="center"/>
              <w:rPr>
                <w:rFonts w:cs="Arial"/>
                <w:b/>
                <w:sz w:val="22"/>
              </w:rPr>
            </w:pPr>
            <w:r w:rsidRPr="002932AD">
              <w:rPr>
                <w:rFonts w:cs="Arial"/>
                <w:b/>
                <w:sz w:val="22"/>
              </w:rPr>
              <w:t>можно оформить</w:t>
            </w:r>
          </w:p>
          <w:p w:rsidR="009E279E" w:rsidRPr="002932AD" w:rsidRDefault="009E279E" w:rsidP="00AA3C21">
            <w:pPr>
              <w:jc w:val="center"/>
              <w:rPr>
                <w:rFonts w:cs="Arial"/>
                <w:b/>
                <w:color w:val="365F91"/>
                <w:sz w:val="22"/>
              </w:rPr>
            </w:pPr>
            <w:r w:rsidRPr="002932AD">
              <w:rPr>
                <w:rFonts w:cs="Arial"/>
                <w:b/>
                <w:color w:val="365F91"/>
                <w:sz w:val="22"/>
              </w:rPr>
              <w:t>по электронному каталогу</w:t>
            </w:r>
          </w:p>
          <w:p w:rsidR="009E279E" w:rsidRPr="002932AD" w:rsidRDefault="009E279E" w:rsidP="00AA3C21">
            <w:pPr>
              <w:jc w:val="center"/>
              <w:rPr>
                <w:rFonts w:cs="Arial"/>
                <w:b/>
                <w:sz w:val="22"/>
              </w:rPr>
            </w:pPr>
            <w:r w:rsidRPr="002932AD">
              <w:rPr>
                <w:rFonts w:cs="Arial"/>
                <w:b/>
                <w:sz w:val="22"/>
              </w:rPr>
              <w:t>ИД «Экономическая газета»</w:t>
            </w:r>
          </w:p>
          <w:p w:rsidR="009E279E" w:rsidRPr="008C3698" w:rsidRDefault="009E279E" w:rsidP="00AA3C21">
            <w:pPr>
              <w:rPr>
                <w:rFonts w:cs="Arial"/>
                <w:szCs w:val="20"/>
              </w:rPr>
            </w:pPr>
          </w:p>
          <w:p w:rsidR="009E279E" w:rsidRPr="002306C7" w:rsidRDefault="009E279E" w:rsidP="00AA3C21">
            <w:pPr>
              <w:rPr>
                <w:rFonts w:cs="Arial"/>
                <w:color w:val="FF0000"/>
                <w:sz w:val="28"/>
                <w:szCs w:val="28"/>
              </w:rPr>
            </w:pPr>
            <w:r w:rsidRPr="002306C7">
              <w:rPr>
                <w:rFonts w:cs="Arial"/>
                <w:color w:val="FF0000"/>
                <w:sz w:val="28"/>
                <w:szCs w:val="28"/>
              </w:rPr>
              <w:t>Финансовые правонарушения и преступления</w:t>
            </w:r>
          </w:p>
          <w:p w:rsidR="009E279E" w:rsidRPr="002306C7" w:rsidRDefault="009E279E" w:rsidP="00AA3C21">
            <w:pPr>
              <w:rPr>
                <w:rFonts w:cs="Arial"/>
                <w:color w:val="003366"/>
              </w:rPr>
            </w:pPr>
            <w:r w:rsidRPr="002306C7">
              <w:rPr>
                <w:rFonts w:cs="Arial"/>
              </w:rPr>
              <w:t>Подписной индекс 80663</w:t>
            </w:r>
            <w:r>
              <w:rPr>
                <w:rFonts w:cs="Arial"/>
              </w:rPr>
              <w:t>э</w:t>
            </w:r>
          </w:p>
          <w:p w:rsidR="009E279E" w:rsidRPr="000F2B5E" w:rsidRDefault="009E279E" w:rsidP="00AA3C21">
            <w:pPr>
              <w:rPr>
                <w:rFonts w:cs="Arial"/>
              </w:rPr>
            </w:pPr>
            <w:hyperlink r:id="rId10" w:history="1">
              <w:r w:rsidRPr="000F2B5E">
                <w:rPr>
                  <w:rStyle w:val="a3"/>
                  <w:rFonts w:cs="Arial"/>
                </w:rPr>
                <w:t>Нажмите здесь</w:t>
              </w:r>
            </w:hyperlink>
          </w:p>
          <w:p w:rsidR="009E279E" w:rsidRPr="002306C7" w:rsidRDefault="009E279E" w:rsidP="00AA3C21">
            <w:pPr>
              <w:rPr>
                <w:rFonts w:cs="Arial"/>
                <w:color w:val="0070C0"/>
              </w:rPr>
            </w:pPr>
            <w:r w:rsidRPr="002306C7">
              <w:rPr>
                <w:rFonts w:cs="Arial"/>
                <w:color w:val="0070C0"/>
                <w:sz w:val="28"/>
                <w:szCs w:val="28"/>
              </w:rPr>
              <w:t>Валюта: регулирование и контроль</w:t>
            </w:r>
          </w:p>
          <w:p w:rsidR="009E279E" w:rsidRPr="002306C7" w:rsidRDefault="009E279E" w:rsidP="00AA3C21">
            <w:pPr>
              <w:rPr>
                <w:rFonts w:cs="Arial"/>
                <w:color w:val="003366"/>
              </w:rPr>
            </w:pPr>
            <w:r w:rsidRPr="002306C7">
              <w:rPr>
                <w:rFonts w:cs="Arial"/>
              </w:rPr>
              <w:t>Подписной индекс 42335</w:t>
            </w:r>
            <w:r>
              <w:rPr>
                <w:rFonts w:cs="Arial"/>
              </w:rPr>
              <w:t>э</w:t>
            </w:r>
          </w:p>
          <w:p w:rsidR="009E279E" w:rsidRPr="000F2B5E" w:rsidRDefault="009E279E" w:rsidP="00AA3C21">
            <w:pPr>
              <w:rPr>
                <w:rFonts w:cs="Arial"/>
              </w:rPr>
            </w:pPr>
            <w:hyperlink r:id="rId11" w:history="1">
              <w:r w:rsidRPr="000F2B5E">
                <w:rPr>
                  <w:rStyle w:val="a3"/>
                  <w:rFonts w:cs="Arial"/>
                </w:rPr>
                <w:t>Нажмите здесь</w:t>
              </w:r>
            </w:hyperlink>
          </w:p>
          <w:p w:rsidR="009E279E" w:rsidRPr="002306C7" w:rsidRDefault="009E279E" w:rsidP="00AA3C21">
            <w:pPr>
              <w:rPr>
                <w:rFonts w:cs="Arial"/>
                <w:bCs/>
                <w:color w:val="00B050"/>
                <w:sz w:val="32"/>
                <w:szCs w:val="32"/>
              </w:rPr>
            </w:pPr>
            <w:r w:rsidRPr="002306C7">
              <w:rPr>
                <w:rFonts w:cs="Arial"/>
                <w:color w:val="00B050"/>
                <w:sz w:val="32"/>
                <w:szCs w:val="32"/>
              </w:rPr>
              <w:t>Налоговые правонарушения и преступления</w:t>
            </w:r>
          </w:p>
          <w:p w:rsidR="009E279E" w:rsidRPr="002306C7" w:rsidRDefault="009E279E" w:rsidP="00AA3C21">
            <w:pPr>
              <w:rPr>
                <w:rFonts w:cs="Arial"/>
              </w:rPr>
            </w:pPr>
            <w:r w:rsidRPr="002306C7">
              <w:rPr>
                <w:rFonts w:cs="Arial"/>
              </w:rPr>
              <w:t>Подписной индекс 41587</w:t>
            </w:r>
            <w:r>
              <w:rPr>
                <w:rFonts w:cs="Arial"/>
              </w:rPr>
              <w:t>э</w:t>
            </w:r>
          </w:p>
          <w:p w:rsidR="009E279E" w:rsidRPr="000F2B5E" w:rsidRDefault="009E279E" w:rsidP="00AA3C21">
            <w:pPr>
              <w:rPr>
                <w:rFonts w:cs="Arial"/>
              </w:rPr>
            </w:pPr>
            <w:hyperlink r:id="rId12" w:history="1">
              <w:r w:rsidRPr="000F2B5E">
                <w:rPr>
                  <w:rStyle w:val="a3"/>
                  <w:rFonts w:cs="Arial"/>
                </w:rPr>
                <w:t>Нажмите здесь</w:t>
              </w:r>
            </w:hyperlink>
          </w:p>
          <w:p w:rsidR="009E279E" w:rsidRPr="00933506" w:rsidRDefault="009E279E" w:rsidP="00AA3C21">
            <w:pPr>
              <w:jc w:val="right"/>
              <w:rPr>
                <w:rFonts w:cs="Arial"/>
                <w:color w:val="003366"/>
                <w:sz w:val="22"/>
              </w:rPr>
            </w:pPr>
            <w:r w:rsidRPr="00933506">
              <w:rPr>
                <w:rFonts w:cs="Arial"/>
                <w:sz w:val="22"/>
              </w:rPr>
              <w:t>ИД "Экономическая газета"</w:t>
            </w:r>
          </w:p>
          <w:p w:rsidR="009E279E" w:rsidRDefault="009E279E" w:rsidP="00AA3C21">
            <w:pPr>
              <w:jc w:val="right"/>
              <w:rPr>
                <w:rFonts w:cs="Arial"/>
                <w:sz w:val="24"/>
              </w:rPr>
            </w:pPr>
            <w:hyperlink r:id="rId13" w:history="1">
              <w:r w:rsidRPr="005E6E46">
                <w:rPr>
                  <w:rStyle w:val="a3"/>
                  <w:rFonts w:cs="Arial"/>
                  <w:lang w:val="en-US"/>
                </w:rPr>
                <w:t>http</w:t>
              </w:r>
              <w:r w:rsidRPr="005E6E46">
                <w:rPr>
                  <w:rStyle w:val="a3"/>
                  <w:rFonts w:cs="Arial"/>
                </w:rPr>
                <w:t>://</w:t>
              </w:r>
              <w:r w:rsidRPr="005E6E46">
                <w:rPr>
                  <w:rStyle w:val="a3"/>
                  <w:rFonts w:cs="Arial"/>
                  <w:lang w:val="en-US"/>
                </w:rPr>
                <w:t>www</w:t>
              </w:r>
              <w:r w:rsidRPr="005E6E46">
                <w:rPr>
                  <w:rStyle w:val="a3"/>
                  <w:rFonts w:cs="Arial"/>
                </w:rPr>
                <w:t>.</w:t>
              </w:r>
              <w:proofErr w:type="spellStart"/>
              <w:r w:rsidRPr="005E6E46">
                <w:rPr>
                  <w:rStyle w:val="a3"/>
                  <w:rFonts w:cs="Arial"/>
                  <w:lang w:val="en-US"/>
                </w:rPr>
                <w:t>arpk</w:t>
              </w:r>
              <w:proofErr w:type="spellEnd"/>
              <w:r w:rsidRPr="005E6E46">
                <w:rPr>
                  <w:rStyle w:val="a3"/>
                  <w:rFonts w:cs="Arial"/>
                </w:rPr>
                <w:t>.</w:t>
              </w:r>
              <w:r w:rsidRPr="005E6E46">
                <w:rPr>
                  <w:rStyle w:val="a3"/>
                  <w:rFonts w:cs="Arial"/>
                  <w:lang w:val="en-US"/>
                </w:rPr>
                <w:t>org</w:t>
              </w:r>
            </w:hyperlink>
          </w:p>
          <w:p w:rsidR="009E279E" w:rsidRPr="00933506" w:rsidRDefault="009E279E" w:rsidP="00AA3C21">
            <w:pPr>
              <w:jc w:val="right"/>
              <w:rPr>
                <w:rFonts w:cs="Arial"/>
                <w:color w:val="003366"/>
                <w:sz w:val="22"/>
              </w:rPr>
            </w:pPr>
            <w:r w:rsidRPr="00933506">
              <w:rPr>
                <w:rFonts w:cs="Arial"/>
                <w:sz w:val="22"/>
              </w:rPr>
              <w:t>тел. (499) 152 88 50</w:t>
            </w:r>
          </w:p>
        </w:tc>
      </w:tr>
      <w:tr w:rsidR="009E279E" w:rsidRPr="006E7010" w:rsidTr="00AA3C21">
        <w:tblPrEx>
          <w:tblBorders>
            <w:top w:val="dotDash" w:sz="12" w:space="0" w:color="984806" w:themeColor="accent6" w:themeShade="80"/>
            <w:left w:val="dotDash" w:sz="12" w:space="0" w:color="984806" w:themeColor="accent6" w:themeShade="80"/>
            <w:bottom w:val="dotDash" w:sz="12" w:space="0" w:color="984806" w:themeColor="accent6" w:themeShade="80"/>
            <w:right w:val="dotDash" w:sz="12" w:space="0" w:color="984806" w:themeColor="accent6" w:themeShade="80"/>
            <w:insideH w:val="none" w:sz="0" w:space="0" w:color="auto"/>
            <w:insideV w:val="none" w:sz="0" w:space="0" w:color="auto"/>
          </w:tblBorders>
        </w:tblPrEx>
        <w:trPr>
          <w:gridAfter w:val="1"/>
          <w:wAfter w:w="227" w:type="dxa"/>
          <w:trHeight w:val="80"/>
        </w:trPr>
        <w:tc>
          <w:tcPr>
            <w:tcW w:w="9367" w:type="dxa"/>
            <w:gridSpan w:val="2"/>
            <w:tcBorders>
              <w:bottom w:val="dotDash" w:sz="12" w:space="0" w:color="984806" w:themeColor="accent6" w:themeShade="80"/>
            </w:tcBorders>
            <w:shd w:val="clear" w:color="auto" w:fill="8DB3E2" w:themeFill="text2" w:themeFillTint="66"/>
          </w:tcPr>
          <w:p w:rsidR="009E279E" w:rsidRPr="006E7010" w:rsidRDefault="009E279E" w:rsidP="00AA3C21">
            <w:pPr>
              <w:rPr>
                <w:rFonts w:cs="Arial"/>
                <w:sz w:val="22"/>
              </w:rPr>
            </w:pPr>
          </w:p>
        </w:tc>
      </w:tr>
    </w:tbl>
    <w:p w:rsidR="009E279E" w:rsidRDefault="009E279E" w:rsidP="009E279E">
      <w:pPr>
        <w:pStyle w:val="a4"/>
        <w:shd w:val="clear" w:color="auto" w:fill="FFFFFF"/>
        <w:spacing w:before="12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FF"/>
          <w:sz w:val="21"/>
          <w:szCs w:val="21"/>
        </w:rPr>
        <w:t>Продолжается подписка на 2016 год 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FF"/>
          <w:sz w:val="21"/>
          <w:szCs w:val="21"/>
        </w:rPr>
        <w:t>издательским ценам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00"/>
          <w:sz w:val="17"/>
          <w:szCs w:val="17"/>
        </w:rPr>
        <w:t xml:space="preserve">(издатель ИП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Фединский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Ю.И. ИНН 773705952618)</w:t>
      </w:r>
    </w:p>
    <w:p w:rsidR="009E279E" w:rsidRDefault="009E279E" w:rsidP="009E279E">
      <w:pPr>
        <w:pStyle w:val="a4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8080"/>
          <w:sz w:val="21"/>
          <w:szCs w:val="21"/>
        </w:rPr>
        <w:t>Доставка изданий по электронным адресам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235"/>
        <w:gridCol w:w="1237"/>
        <w:gridCol w:w="1241"/>
        <w:gridCol w:w="1274"/>
      </w:tblGrid>
      <w:tr w:rsidR="009E279E" w:rsidTr="00AA3C21">
        <w:trPr>
          <w:tblCellSpacing w:w="0" w:type="dxa"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Style w:val="a5"/>
                <w:rFonts w:ascii="Verdana" w:hAnsi="Verdana"/>
                <w:sz w:val="16"/>
                <w:szCs w:val="16"/>
              </w:rPr>
              <w:t>Наименование издания</w:t>
            </w:r>
          </w:p>
        </w:tc>
        <w:tc>
          <w:tcPr>
            <w:tcW w:w="5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Стоимость подписки на 2016 год</w:t>
            </w:r>
          </w:p>
        </w:tc>
      </w:tr>
      <w:tr w:rsidR="009E279E" w:rsidTr="00AA3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1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3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6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месяцев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E279E" w:rsidTr="00AA3C21">
        <w:trPr>
          <w:trHeight w:val="330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12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800000"/>
                <w:sz w:val="16"/>
                <w:szCs w:val="16"/>
              </w:rPr>
              <w:t>Финансовые правонарушения и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800000"/>
                <w:sz w:val="16"/>
                <w:szCs w:val="16"/>
              </w:rPr>
              <w:t>преступления</w:t>
            </w:r>
          </w:p>
          <w:p w:rsidR="009E279E" w:rsidRDefault="009E279E" w:rsidP="00AA3C21">
            <w:pPr>
              <w:pStyle w:val="a4"/>
              <w:spacing w:before="0" w:beforeAutospacing="0" w:after="12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октября 2006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1241-00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3723-00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7446-00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mail</w:t>
            </w:r>
            <w:proofErr w:type="spellEnd"/>
          </w:p>
        </w:tc>
      </w:tr>
      <w:tr w:rsidR="009E279E" w:rsidTr="00AA3C21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12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8000"/>
                <w:sz w:val="16"/>
                <w:szCs w:val="16"/>
              </w:rPr>
              <w:t>Налоговые правонарушения и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8000"/>
                <w:sz w:val="16"/>
                <w:szCs w:val="16"/>
              </w:rPr>
              <w:t>преступления</w:t>
            </w:r>
          </w:p>
          <w:p w:rsidR="009E279E" w:rsidRDefault="009E279E" w:rsidP="00AA3C21">
            <w:pPr>
              <w:pStyle w:val="a4"/>
              <w:spacing w:before="0" w:beforeAutospacing="0" w:after="12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июля 2011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695-00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2085-00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4170-00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по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mail</w:t>
            </w:r>
            <w:proofErr w:type="spellEnd"/>
          </w:p>
        </w:tc>
      </w:tr>
      <w:tr w:rsidR="009E279E" w:rsidTr="00AA3C21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12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FF"/>
                <w:sz w:val="16"/>
                <w:szCs w:val="16"/>
              </w:rPr>
              <w:t>Валюта: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FF"/>
                <w:sz w:val="16"/>
                <w:szCs w:val="16"/>
              </w:rPr>
              <w:t>регулирование и контроль</w:t>
            </w:r>
          </w:p>
          <w:p w:rsidR="009E279E" w:rsidRDefault="009E279E" w:rsidP="00AA3C21">
            <w:pPr>
              <w:pStyle w:val="a4"/>
              <w:spacing w:before="0" w:beforeAutospacing="0" w:after="12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января 2008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733-00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2199-00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4398-00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по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mail</w:t>
            </w:r>
            <w:proofErr w:type="spellEnd"/>
          </w:p>
        </w:tc>
      </w:tr>
    </w:tbl>
    <w:p w:rsidR="009E279E" w:rsidRPr="0071109F" w:rsidRDefault="009E279E" w:rsidP="009E279E">
      <w:pPr>
        <w:spacing w:before="120" w:after="120"/>
        <w:rPr>
          <w:b/>
          <w:color w:val="000000"/>
          <w:sz w:val="17"/>
          <w:szCs w:val="17"/>
        </w:rPr>
      </w:pPr>
      <w:r w:rsidRPr="0071109F">
        <w:rPr>
          <w:b/>
        </w:rPr>
        <w:t>Доставка изданий по почте на CD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235"/>
        <w:gridCol w:w="1237"/>
        <w:gridCol w:w="1241"/>
        <w:gridCol w:w="1273"/>
      </w:tblGrid>
      <w:tr w:rsidR="009E279E" w:rsidTr="00AA3C21">
        <w:trPr>
          <w:tblCellSpacing w:w="0" w:type="dxa"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Style w:val="a5"/>
                <w:rFonts w:ascii="Verdana" w:hAnsi="Verdana"/>
                <w:sz w:val="16"/>
                <w:szCs w:val="16"/>
              </w:rPr>
              <w:t>Наименование издания</w:t>
            </w:r>
          </w:p>
        </w:tc>
        <w:tc>
          <w:tcPr>
            <w:tcW w:w="5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Стоимость подписки на 2016 год</w:t>
            </w:r>
          </w:p>
        </w:tc>
      </w:tr>
      <w:tr w:rsidR="009E279E" w:rsidTr="00AA3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1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3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6</w:t>
            </w:r>
          </w:p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месяцев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9E279E" w:rsidTr="00AA3C21">
        <w:trPr>
          <w:trHeight w:val="330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12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800000"/>
                <w:sz w:val="16"/>
                <w:szCs w:val="16"/>
              </w:rPr>
              <w:t>Финансовые правонарушения и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800000"/>
                <w:sz w:val="16"/>
                <w:szCs w:val="16"/>
              </w:rPr>
              <w:t>преступления</w:t>
            </w:r>
          </w:p>
          <w:p w:rsidR="009E279E" w:rsidRDefault="009E279E" w:rsidP="00AA3C21">
            <w:pPr>
              <w:pStyle w:val="a4"/>
              <w:spacing w:before="0" w:beforeAutospacing="0" w:after="12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октября 2006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1341-00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4023-00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8046-00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CD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 почте</w:t>
            </w:r>
          </w:p>
        </w:tc>
      </w:tr>
      <w:tr w:rsidR="009E279E" w:rsidTr="00AA3C21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12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8000"/>
                <w:sz w:val="16"/>
                <w:szCs w:val="16"/>
              </w:rPr>
              <w:t>Налоговые правонарушения и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8000"/>
                <w:sz w:val="16"/>
                <w:szCs w:val="16"/>
              </w:rPr>
              <w:t>преступления</w:t>
            </w:r>
          </w:p>
          <w:p w:rsidR="009E279E" w:rsidRDefault="009E279E" w:rsidP="00AA3C21">
            <w:pPr>
              <w:pStyle w:val="a4"/>
              <w:spacing w:before="0" w:beforeAutospacing="0" w:after="12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июля 2011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995-00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2985-00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5970-00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CD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 почте</w:t>
            </w:r>
          </w:p>
        </w:tc>
      </w:tr>
      <w:tr w:rsidR="009E279E" w:rsidTr="00AA3C21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FF"/>
                <w:sz w:val="16"/>
                <w:szCs w:val="16"/>
              </w:rPr>
              <w:t>Валюта: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FF"/>
                <w:sz w:val="16"/>
                <w:szCs w:val="16"/>
              </w:rPr>
              <w:t>регулирование и контроль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(выходит с января 2008 года)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933-00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2799-00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sz w:val="16"/>
                <w:szCs w:val="16"/>
              </w:rPr>
              <w:t>5598-00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Доставка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 CD</w:t>
            </w:r>
          </w:p>
          <w:p w:rsidR="009E279E" w:rsidRDefault="009E279E" w:rsidP="00AA3C21">
            <w:pPr>
              <w:pStyle w:val="a4"/>
              <w:spacing w:before="0" w:beforeAutospacing="0" w:after="0" w:afterAutospacing="0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 почте</w:t>
            </w:r>
          </w:p>
          <w:p w:rsidR="009E279E" w:rsidRDefault="009E279E" w:rsidP="00AA3C2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Порядок и способы оплаты подписки</w:t>
      </w:r>
    </w:p>
    <w:p w:rsidR="009E279E" w:rsidRPr="00CA655D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CA655D">
        <w:rPr>
          <w:rFonts w:ascii="Verdana" w:hAnsi="Verdana"/>
          <w:b/>
          <w:color w:val="000000"/>
          <w:sz w:val="17"/>
          <w:szCs w:val="17"/>
          <w:u w:val="single"/>
        </w:rPr>
        <w:t>Для физических лиц</w:t>
      </w:r>
      <w:r w:rsidRPr="00CA655D">
        <w:rPr>
          <w:rFonts w:ascii="Verdana" w:hAnsi="Verdana"/>
          <w:b/>
          <w:color w:val="000000"/>
          <w:sz w:val="17"/>
          <w:szCs w:val="17"/>
        </w:rPr>
        <w:t>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Подписчик по электронной почте посылает заявку с указанием: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наименование издания,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количество подписных месяцев,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фамилия,  имя и отчество,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электронный адрес,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почтовый адрес для доставки подписных изданий</w:t>
      </w:r>
    </w:p>
    <w:p w:rsidR="009E279E" w:rsidRDefault="009E279E" w:rsidP="009E279E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электронный адрес.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 получении заявки  издатель по e-</w:t>
      </w:r>
      <w:proofErr w:type="spellStart"/>
      <w:r>
        <w:rPr>
          <w:rFonts w:ascii="Verdana" w:hAnsi="Verdana"/>
          <w:color w:val="000000"/>
          <w:sz w:val="17"/>
          <w:szCs w:val="17"/>
        </w:rPr>
        <w:t>mail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сообщает подписчику  свои банковские реквизиты для оплаты подписки (через любой банк).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Подписчик после оплаты подписки присылает по электронной почте копию банковской квитанции.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Издатель по электронной почте высылает подписчику квитанцию о приеме подписки с подписью и печатью</w:t>
      </w:r>
    </w:p>
    <w:p w:rsidR="009E279E" w:rsidRPr="00CA655D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CA655D">
        <w:rPr>
          <w:rFonts w:ascii="Verdana" w:hAnsi="Verdana"/>
          <w:b/>
          <w:color w:val="000000"/>
          <w:sz w:val="17"/>
          <w:szCs w:val="17"/>
          <w:u w:val="single"/>
        </w:rPr>
        <w:t>Для юридических лиц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Подписчик по электронной почте посылает заявку с указанием: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наименование издания,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количество подписных месяцев,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фамилия, имя и отчество ответственного лица,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телефон, электронный адрес</w:t>
      </w:r>
      <w:proofErr w:type="gramStart"/>
      <w:r>
        <w:rPr>
          <w:rFonts w:ascii="Verdana" w:hAnsi="Verdana"/>
          <w:color w:val="000000"/>
          <w:sz w:val="17"/>
          <w:szCs w:val="17"/>
        </w:rPr>
        <w:t>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ф</w:t>
      </w:r>
      <w:proofErr w:type="gramEnd"/>
      <w:r>
        <w:rPr>
          <w:rFonts w:ascii="Verdana" w:hAnsi="Verdana"/>
          <w:color w:val="000000"/>
          <w:sz w:val="17"/>
          <w:szCs w:val="17"/>
        </w:rPr>
        <w:t>актический адрес,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банковские реквизиты,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почтовый адрес для доставки подписных изданий</w:t>
      </w:r>
    </w:p>
    <w:p w:rsidR="009E279E" w:rsidRDefault="009E279E" w:rsidP="009E279E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электронный адрес.</w:t>
      </w:r>
    </w:p>
    <w:p w:rsidR="009E279E" w:rsidRPr="0022100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2100E">
        <w:rPr>
          <w:rFonts w:ascii="Verdana" w:hAnsi="Verdana"/>
          <w:color w:val="000000"/>
          <w:sz w:val="20"/>
          <w:szCs w:val="20"/>
        </w:rPr>
        <w:t>По получении заявки издатель выставляет счет.</w:t>
      </w:r>
    </w:p>
    <w:p w:rsidR="009E279E" w:rsidRPr="0022100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2100E">
        <w:rPr>
          <w:rFonts w:ascii="Verdana" w:hAnsi="Verdana"/>
          <w:color w:val="000000"/>
          <w:sz w:val="20"/>
          <w:szCs w:val="20"/>
        </w:rPr>
        <w:t>После оплаты счета и поступления подписных сумм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2100E">
        <w:rPr>
          <w:rFonts w:ascii="Verdana" w:hAnsi="Verdana"/>
          <w:color w:val="000000"/>
          <w:sz w:val="20"/>
          <w:szCs w:val="20"/>
        </w:rPr>
        <w:t>издатель высылает квитанцию об оформлении подписки с  подписью и печатью.</w:t>
      </w:r>
    </w:p>
    <w:p w:rsidR="009E279E" w:rsidRPr="0022100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2100E">
        <w:rPr>
          <w:rFonts w:ascii="Verdana" w:hAnsi="Verdana"/>
          <w:color w:val="000000"/>
          <w:sz w:val="20"/>
          <w:szCs w:val="20"/>
        </w:rPr>
        <w:t>Для научных и образовательных учреждений предусмотрены скидки -20%.</w:t>
      </w:r>
    </w:p>
    <w:p w:rsidR="009E279E" w:rsidRPr="0022100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 w:rsidRPr="0022100E">
        <w:rPr>
          <w:rStyle w:val="a5"/>
          <w:rFonts w:ascii="Verdana" w:hAnsi="Verdana"/>
          <w:color w:val="000000"/>
          <w:szCs w:val="20"/>
        </w:rPr>
        <w:t>Издатель гарантирует своевременный выпуск и доставку подписчикам</w:t>
      </w:r>
      <w:r>
        <w:rPr>
          <w:rStyle w:val="a5"/>
          <w:rFonts w:ascii="Verdana" w:hAnsi="Verdana"/>
          <w:color w:val="000000"/>
          <w:sz w:val="17"/>
          <w:szCs w:val="17"/>
        </w:rPr>
        <w:t xml:space="preserve"> ПЕРИОДИЧЕСКИХ ИЗДАНИЙ (НА CD</w:t>
      </w:r>
      <w:proofErr w:type="gramStart"/>
      <w:r>
        <w:rPr>
          <w:rStyle w:val="a5"/>
          <w:rFonts w:ascii="Verdana" w:hAnsi="Verdana"/>
          <w:color w:val="000000"/>
          <w:sz w:val="17"/>
          <w:szCs w:val="17"/>
        </w:rPr>
        <w:t xml:space="preserve"> И</w:t>
      </w:r>
      <w:proofErr w:type="gramEnd"/>
      <w:r>
        <w:rPr>
          <w:rStyle w:val="a5"/>
          <w:rFonts w:ascii="Verdana" w:hAnsi="Verdana"/>
          <w:color w:val="000000"/>
          <w:sz w:val="17"/>
          <w:szCs w:val="17"/>
        </w:rPr>
        <w:t xml:space="preserve"> E-MAIL).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Отдельные номера изданий прежних лет выпусков  можно приобрести за наличный расчет по цене 50% от подписной цены.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содержанием изданий можно ознакомиться на сайтах: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hyperlink r:id="rId14" w:history="1">
        <w:r>
          <w:rPr>
            <w:rStyle w:val="a3"/>
            <w:rFonts w:ascii="Verdana" w:eastAsiaTheme="majorEastAsia" w:hAnsi="Verdana"/>
            <w:color w:val="518EAD"/>
            <w:sz w:val="17"/>
            <w:szCs w:val="17"/>
          </w:rPr>
          <w:t>www.finprest.ucoz.ru</w:t>
        </w:r>
      </w:hyperlink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hyperlink r:id="rId15" w:history="1">
        <w:r>
          <w:rPr>
            <w:rStyle w:val="a3"/>
            <w:rFonts w:ascii="Verdana" w:eastAsiaTheme="majorEastAsia" w:hAnsi="Verdana"/>
            <w:color w:val="518EAD"/>
            <w:sz w:val="17"/>
            <w:szCs w:val="17"/>
          </w:rPr>
          <w:t>www.nalogprest.ucoz.ru</w:t>
        </w:r>
      </w:hyperlink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Verdana" w:hAnsi="Verdana"/>
          <w:color w:val="000000"/>
          <w:sz w:val="17"/>
          <w:szCs w:val="17"/>
        </w:rPr>
      </w:pPr>
      <w:hyperlink r:id="rId16" w:history="1">
        <w:r>
          <w:rPr>
            <w:rStyle w:val="a3"/>
            <w:rFonts w:ascii="Verdana" w:eastAsiaTheme="majorEastAsia" w:hAnsi="Verdana"/>
            <w:color w:val="518EAD"/>
            <w:sz w:val="17"/>
            <w:szCs w:val="17"/>
          </w:rPr>
          <w:t>www.valutregul.ucoz.ru</w:t>
        </w:r>
      </w:hyperlink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00"/>
          <w:sz w:val="17"/>
          <w:szCs w:val="17"/>
        </w:rPr>
        <w:t xml:space="preserve">ИП </w:t>
      </w:r>
      <w:proofErr w:type="spellStart"/>
      <w:r>
        <w:rPr>
          <w:rStyle w:val="a5"/>
          <w:rFonts w:ascii="Verdana" w:hAnsi="Verdana"/>
          <w:color w:val="000000"/>
          <w:sz w:val="17"/>
          <w:szCs w:val="17"/>
        </w:rPr>
        <w:t>Фединский</w:t>
      </w:r>
      <w:proofErr w:type="spellEnd"/>
      <w:r>
        <w:rPr>
          <w:rStyle w:val="a5"/>
          <w:rFonts w:ascii="Verdana" w:hAnsi="Verdana"/>
          <w:color w:val="000000"/>
          <w:sz w:val="17"/>
          <w:szCs w:val="17"/>
        </w:rPr>
        <w:t xml:space="preserve"> Ю.И.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00"/>
          <w:sz w:val="17"/>
          <w:szCs w:val="17"/>
        </w:rPr>
        <w:t>Контакты: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e-</w:t>
      </w:r>
      <w:proofErr w:type="spellStart"/>
      <w:r>
        <w:rPr>
          <w:rFonts w:ascii="Verdana" w:hAnsi="Verdana"/>
          <w:color w:val="000000"/>
          <w:sz w:val="17"/>
          <w:szCs w:val="17"/>
        </w:rPr>
        <w:t>mail</w:t>
      </w:r>
      <w:proofErr w:type="spellEnd"/>
      <w:r>
        <w:rPr>
          <w:rFonts w:ascii="Verdana" w:hAnsi="Verdana"/>
          <w:color w:val="000000"/>
          <w:sz w:val="17"/>
          <w:szCs w:val="17"/>
        </w:rPr>
        <w:t>: </w:t>
      </w:r>
      <w:hyperlink r:id="rId17" w:history="1">
        <w:r>
          <w:rPr>
            <w:rStyle w:val="a3"/>
            <w:rFonts w:ascii="Verdana" w:eastAsiaTheme="majorEastAsia" w:hAnsi="Verdana"/>
            <w:color w:val="518EAD"/>
            <w:sz w:val="17"/>
            <w:szCs w:val="17"/>
          </w:rPr>
          <w:t>webmonitor@yandex.ru</w:t>
        </w:r>
      </w:hyperlink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тел. (495) 343-40-71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тел. 8 985 813 7994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тел. 8 916 509 8672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(менеджер </w:t>
      </w:r>
      <w:r w:rsidRPr="00CA655D">
        <w:rPr>
          <w:rFonts w:ascii="Verdana" w:hAnsi="Verdana"/>
          <w:b/>
          <w:color w:val="000000"/>
          <w:sz w:val="17"/>
          <w:szCs w:val="17"/>
        </w:rPr>
        <w:t>Валентина</w:t>
      </w:r>
      <w:r>
        <w:rPr>
          <w:rFonts w:ascii="Verdana" w:hAnsi="Verdana"/>
          <w:color w:val="000000"/>
          <w:sz w:val="17"/>
          <w:szCs w:val="17"/>
        </w:rPr>
        <w:t>)</w:t>
      </w: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9E279E" w:rsidRDefault="009E279E" w:rsidP="009E279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tbl>
      <w:tblPr>
        <w:tblW w:w="0" w:type="auto"/>
        <w:tblBorders>
          <w:top w:val="dotDash" w:sz="24" w:space="0" w:color="1F497D" w:themeColor="text2"/>
          <w:left w:val="dotDash" w:sz="24" w:space="0" w:color="1F497D" w:themeColor="text2"/>
          <w:bottom w:val="dotDash" w:sz="24" w:space="0" w:color="1F497D" w:themeColor="text2"/>
          <w:right w:val="dotDash" w:sz="24" w:space="0" w:color="1F497D" w:themeColor="text2"/>
          <w:insideH w:val="dotDash" w:sz="24" w:space="0" w:color="1F497D" w:themeColor="text2"/>
          <w:insideV w:val="dotDash" w:sz="24" w:space="0" w:color="1F497D" w:themeColor="text2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71"/>
      </w:tblGrid>
      <w:tr w:rsidR="009E279E" w:rsidTr="00AA3C21">
        <w:tc>
          <w:tcPr>
            <w:tcW w:w="9571" w:type="dxa"/>
            <w:shd w:val="clear" w:color="auto" w:fill="B6DDE8" w:themeFill="accent5" w:themeFillTint="66"/>
          </w:tcPr>
          <w:p w:rsidR="009E279E" w:rsidRPr="005341D6" w:rsidRDefault="009E279E" w:rsidP="00AA3C21">
            <w:pPr>
              <w:spacing w:before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1D6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</w:p>
          <w:p w:rsidR="009E279E" w:rsidRPr="005341D6" w:rsidRDefault="009E279E" w:rsidP="00AA3C21">
            <w:pPr>
              <w:ind w:firstLine="0"/>
              <w:jc w:val="center"/>
              <w:rPr>
                <w:rFonts w:ascii="Times New Roman" w:hAnsi="Times New Roman"/>
                <w:b/>
                <w:color w:val="76923C" w:themeColor="accent3" w:themeShade="BF"/>
                <w:sz w:val="28"/>
                <w:szCs w:val="28"/>
              </w:rPr>
            </w:pPr>
            <w:r w:rsidRPr="005341D6">
              <w:rPr>
                <w:rFonts w:ascii="Times New Roman" w:hAnsi="Times New Roman"/>
                <w:b/>
                <w:color w:val="76923C" w:themeColor="accent3" w:themeShade="BF"/>
                <w:sz w:val="28"/>
                <w:szCs w:val="28"/>
              </w:rPr>
              <w:t>«Налоговые правонарушения и преступления»</w:t>
            </w:r>
          </w:p>
          <w:p w:rsidR="009E279E" w:rsidRPr="005341D6" w:rsidRDefault="009E279E" w:rsidP="00AA3C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1D6">
              <w:rPr>
                <w:rFonts w:ascii="Times New Roman" w:hAnsi="Times New Roman"/>
                <w:sz w:val="28"/>
                <w:szCs w:val="28"/>
              </w:rPr>
              <w:t>доступен</w:t>
            </w:r>
            <w:proofErr w:type="gramEnd"/>
            <w:r w:rsidRPr="005341D6">
              <w:rPr>
                <w:rFonts w:ascii="Times New Roman" w:hAnsi="Times New Roman"/>
                <w:sz w:val="28"/>
                <w:szCs w:val="28"/>
              </w:rPr>
              <w:t xml:space="preserve"> читателям</w:t>
            </w:r>
          </w:p>
          <w:p w:rsidR="009E279E" w:rsidRPr="005341D6" w:rsidRDefault="009E279E" w:rsidP="00AA3C21">
            <w:pPr>
              <w:ind w:firstLine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5341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Российской государственной библиотеки (РГБ)</w:t>
            </w:r>
          </w:p>
          <w:p w:rsidR="009E279E" w:rsidRDefault="009E279E" w:rsidP="00AA3C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1D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5341D6">
              <w:rPr>
                <w:rFonts w:ascii="Times New Roman" w:hAnsi="Times New Roman"/>
                <w:sz w:val="28"/>
                <w:szCs w:val="28"/>
              </w:rPr>
              <w:t>бывш</w:t>
            </w:r>
            <w:proofErr w:type="spellEnd"/>
            <w:r w:rsidRPr="005341D6">
              <w:rPr>
                <w:rFonts w:ascii="Times New Roman" w:hAnsi="Times New Roman"/>
                <w:sz w:val="28"/>
                <w:szCs w:val="28"/>
              </w:rPr>
              <w:t>. им</w:t>
            </w:r>
            <w:proofErr w:type="gramEnd"/>
            <w:r w:rsidRPr="005341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41D6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  <w:r w:rsidRPr="005341D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E279E" w:rsidRPr="005341D6" w:rsidRDefault="009E279E" w:rsidP="00AA3C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79E" w:rsidRPr="005341D6" w:rsidRDefault="009E279E" w:rsidP="00AA3C21">
            <w:pPr>
              <w:spacing w:after="240"/>
              <w:ind w:firstLine="0"/>
              <w:jc w:val="right"/>
              <w:rPr>
                <w:sz w:val="22"/>
              </w:rPr>
            </w:pPr>
            <w:r w:rsidRPr="005341D6">
              <w:rPr>
                <w:b/>
                <w:sz w:val="22"/>
              </w:rPr>
              <w:t xml:space="preserve">Поиск  по электронному каталогу: </w:t>
            </w:r>
            <w:hyperlink r:id="rId18" w:history="1">
              <w:r w:rsidRPr="005341D6">
                <w:rPr>
                  <w:rStyle w:val="a3"/>
                  <w:sz w:val="22"/>
                </w:rPr>
                <w:t>http://elibrary.rsl.ru/</w:t>
              </w:r>
            </w:hyperlink>
            <w:r w:rsidRPr="005341D6">
              <w:rPr>
                <w:sz w:val="22"/>
              </w:rPr>
              <w:t>.</w:t>
            </w:r>
          </w:p>
        </w:tc>
      </w:tr>
    </w:tbl>
    <w:p w:rsidR="009E279E" w:rsidRDefault="009E279E" w:rsidP="009E279E"/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2018728966"/>
        <w:docPartObj>
          <w:docPartGallery w:val="Table of Contents"/>
          <w:docPartUnique/>
        </w:docPartObj>
      </w:sdtPr>
      <w:sdtContent>
        <w:p w:rsidR="009E279E" w:rsidRDefault="009E279E" w:rsidP="009E279E">
          <w:pPr>
            <w:pStyle w:val="ae"/>
          </w:pPr>
          <w:r>
            <w:t>Оглавление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Хроника</w:t>
          </w:r>
          <w:r>
            <w:rPr>
              <w:noProof/>
              <w:webHidden/>
            </w:rPr>
            <w:tab/>
            <w:t>11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Новости в заголовках</w:t>
          </w:r>
          <w:r>
            <w:rPr>
              <w:noProof/>
              <w:webHidden/>
            </w:rPr>
            <w:tab/>
            <w:t>11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Вести от налоговых инспекций</w:t>
          </w:r>
          <w:r>
            <w:rPr>
              <w:noProof/>
              <w:webHidden/>
            </w:rPr>
            <w:tab/>
            <w:t>19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Анализ-прогноз</w:t>
          </w:r>
          <w:r>
            <w:rPr>
              <w:noProof/>
              <w:webHidden/>
            </w:rPr>
            <w:tab/>
            <w:t>26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Что такое налоги</w:t>
          </w:r>
          <w:r>
            <w:rPr>
              <w:noProof/>
              <w:webHidden/>
            </w:rPr>
            <w:tab/>
            <w:t>26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Итоги работы по досудебному урегулированию налоговых споров за 9 месяцев 2015 года подвели в ФНС России</w:t>
          </w:r>
          <w:r>
            <w:rPr>
              <w:noProof/>
              <w:webHidden/>
            </w:rPr>
            <w:tab/>
            <w:t>28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Новосибирской области взносы в ПФР заплатили только 40% ИП</w:t>
          </w:r>
          <w:r>
            <w:rPr>
              <w:noProof/>
              <w:webHidden/>
            </w:rPr>
            <w:tab/>
            <w:t>28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Наибольшее число дел в судах касалось взыскания с граждан налогов и оплаты ЖКХ</w:t>
          </w:r>
          <w:r>
            <w:rPr>
              <w:noProof/>
              <w:webHidden/>
            </w:rPr>
            <w:tab/>
            <w:t>28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Судьи хотят ускорить разбирательства с гражданами</w:t>
          </w:r>
          <w:r>
            <w:rPr>
              <w:noProof/>
              <w:webHidden/>
            </w:rPr>
            <w:tab/>
            <w:t>29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Будет тень, будет и пища: неформальный сектор внес свой вклад в борьбу со спадом ВВП</w:t>
          </w:r>
          <w:r>
            <w:rPr>
              <w:noProof/>
              <w:webHidden/>
            </w:rPr>
            <w:tab/>
            <w:t>29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М.Цукерберг отверг обвинения в неуплате налогов через благотворительность</w:t>
          </w:r>
          <w:r>
            <w:rPr>
              <w:noProof/>
              <w:webHidden/>
            </w:rPr>
            <w:tab/>
            <w:t>30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Медведев: налоговую систему трогать не будут</w:t>
          </w:r>
          <w:r>
            <w:rPr>
              <w:noProof/>
              <w:webHidden/>
            </w:rPr>
            <w:tab/>
            <w:t>30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Глава УФНС Москвы: "Половину бюджета составляют налоги на доходы горожан"</w:t>
          </w:r>
          <w:r>
            <w:rPr>
              <w:noProof/>
              <w:webHidden/>
            </w:rPr>
            <w:tab/>
            <w:t>31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Эксперты рассказали о проблемах налогового планирования и применении правил трансфертного ценообразования</w:t>
          </w:r>
          <w:r>
            <w:rPr>
              <w:noProof/>
              <w:webHidden/>
            </w:rPr>
            <w:tab/>
            <w:t>34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Оценить качество предоставленных услуг теперь можно с помощью системы управления очередью в налоговой инспекции</w:t>
          </w:r>
          <w:r>
            <w:rPr>
              <w:noProof/>
              <w:webHidden/>
            </w:rPr>
            <w:tab/>
            <w:t>35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Глава минфина А.Силуанов утвердил План деятельности ФНС России на 2016 год</w:t>
          </w:r>
          <w:r>
            <w:rPr>
              <w:noProof/>
              <w:webHidden/>
            </w:rPr>
            <w:tab/>
            <w:t>35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Фискальные функции объединят</w:t>
          </w:r>
          <w:r>
            <w:rPr>
              <w:noProof/>
              <w:webHidden/>
            </w:rPr>
            <w:tab/>
            <w:t>36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Иностранный контроль: почему миллиардеры не торопятся выводить свой бизнес из офшоров</w:t>
          </w:r>
          <w:r>
            <w:rPr>
              <w:noProof/>
              <w:webHidden/>
            </w:rPr>
            <w:tab/>
            <w:t>36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Кризис привел к ужесточению проверок ФНС</w:t>
          </w:r>
          <w:r>
            <w:rPr>
              <w:noProof/>
              <w:webHidden/>
            </w:rPr>
            <w:tab/>
            <w:t>38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Несколько тысяч предпринимателей России уже начали экономить на налогах законно</w:t>
          </w:r>
          <w:r>
            <w:rPr>
              <w:noProof/>
              <w:webHidden/>
            </w:rPr>
            <w:tab/>
            <w:t>38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Налоговые схемы государства</w:t>
          </w:r>
          <w:r>
            <w:rPr>
              <w:noProof/>
              <w:webHidden/>
            </w:rPr>
            <w:tab/>
            <w:t>38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Кое-что на Западе</w:t>
          </w:r>
          <w:r>
            <w:rPr>
              <w:noProof/>
              <w:webHidden/>
            </w:rPr>
            <w:tab/>
            <w:t>40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Исследование: налоговых проверок стало меньше, но они стали жестче</w:t>
          </w:r>
          <w:r>
            <w:rPr>
              <w:noProof/>
              <w:webHidden/>
            </w:rPr>
            <w:tab/>
            <w:t>42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Теневая занятость в России сократилась в десять раз</w:t>
          </w:r>
          <w:r>
            <w:rPr>
              <w:noProof/>
              <w:webHidden/>
            </w:rPr>
            <w:tab/>
            <w:t>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Налоги накроют импорт</w:t>
          </w:r>
          <w:r>
            <w:rPr>
              <w:noProof/>
              <w:webHidden/>
            </w:rPr>
            <w:tab/>
            <w:t>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Долгая дорога к чужому дому</w:t>
          </w:r>
          <w:r>
            <w:rPr>
              <w:noProof/>
              <w:webHidden/>
            </w:rPr>
            <w:tab/>
            <w:t>44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ascii="Helvetica" w:hAnsi="Helvetica"/>
              <w:noProof/>
            </w:rPr>
            <w:t>Налоговики выявили расхождения в отчетности каждой десятой компании</w:t>
          </w:r>
          <w:r>
            <w:rPr>
              <w:noProof/>
              <w:webHidden/>
            </w:rPr>
            <w:tab/>
            <w:t>45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Каждая десятая компания оказалась однодневкой</w:t>
          </w:r>
          <w:r>
            <w:rPr>
              <w:noProof/>
              <w:webHidden/>
            </w:rPr>
            <w:tab/>
            <w:t>46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Шутки кончились</w:t>
          </w:r>
          <w:r>
            <w:rPr>
              <w:noProof/>
              <w:webHidden/>
            </w:rPr>
            <w:tab/>
            <w:t>47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Законодательство и право</w:t>
          </w:r>
          <w:r>
            <w:rPr>
              <w:noProof/>
              <w:webHidden/>
            </w:rPr>
            <w:tab/>
            <w:t>48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Налоговики отказались контролировать расходы физлиц</w:t>
          </w:r>
          <w:r>
            <w:rPr>
              <w:noProof/>
              <w:webHidden/>
            </w:rPr>
            <w:tab/>
            <w:t>48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Путин: «Налоговые условия для ведения бизнеса меняться не должны»</w:t>
          </w:r>
          <w:r>
            <w:rPr>
              <w:noProof/>
              <w:webHidden/>
            </w:rPr>
            <w:tab/>
            <w:t>49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 тунеядство хотят наказывать исправительными работами</w:t>
          </w:r>
          <w:r>
            <w:rPr>
              <w:noProof/>
              <w:webHidden/>
            </w:rPr>
            <w:tab/>
            <w:t>49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Минэкономразвития разъяснило, как отменить плановую проверку малого бизнеса</w:t>
          </w:r>
          <w:r>
            <w:rPr>
              <w:noProof/>
              <w:webHidden/>
            </w:rPr>
            <w:tab/>
            <w:t>50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Госдума планирует раскрыть информацию о доходах компаний и их сотрудников</w:t>
          </w:r>
          <w:r>
            <w:rPr>
              <w:noProof/>
              <w:webHidden/>
            </w:rPr>
            <w:tab/>
            <w:t>51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Чиновникам запретили требовать уже имеющиеся у них документы</w:t>
          </w:r>
          <w:r>
            <w:rPr>
              <w:noProof/>
              <w:webHidden/>
            </w:rPr>
            <w:tab/>
            <w:t>52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Госдуме решили сократить перечень оснований для ликвидации бизнеса</w:t>
          </w:r>
          <w:r>
            <w:rPr>
              <w:noProof/>
              <w:webHidden/>
            </w:rPr>
            <w:tab/>
            <w:t>53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Госдума продлила амнистию капиталов до июля 2016 года</w:t>
          </w:r>
          <w:r>
            <w:rPr>
              <w:noProof/>
              <w:webHidden/>
            </w:rPr>
            <w:tab/>
            <w:t>54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 2016 года будет накладно копить долги по коммуналке</w:t>
          </w:r>
          <w:r>
            <w:rPr>
              <w:noProof/>
              <w:webHidden/>
            </w:rPr>
            <w:tab/>
            <w:t>54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Теперь физлицо не может не сдавать налоговикам выписки по счетам в зарубежных банках</w:t>
          </w:r>
          <w:r>
            <w:rPr>
              <w:noProof/>
              <w:webHidden/>
            </w:rPr>
            <w:tab/>
            <w:t>55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Депутаты приняли в I чтении законопроект о налогообложении КИК</w:t>
          </w:r>
          <w:r>
            <w:rPr>
              <w:noProof/>
              <w:webHidden/>
            </w:rPr>
            <w:tab/>
            <w:t>55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Правительство РФ определилось, как владельцам иностранных счетов отчитываться перед ФНС</w:t>
          </w:r>
          <w:r>
            <w:rPr>
              <w:noProof/>
              <w:webHidden/>
            </w:rPr>
            <w:tab/>
            <w:t>56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Госдуму поступил проект закона о дополнительном налоге для IT-компаний</w:t>
          </w:r>
          <w:r>
            <w:rPr>
              <w:noProof/>
              <w:webHidden/>
            </w:rPr>
            <w:tab/>
            <w:t>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Депутаты в следующем году попытаются не допустить увеличения налоговой нагрузки</w:t>
          </w:r>
          <w:r>
            <w:rPr>
              <w:noProof/>
              <w:webHidden/>
            </w:rPr>
            <w:tab/>
            <w:t>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Сенаторы продлили амнистию капиталов на полгода</w:t>
          </w:r>
          <w:r>
            <w:rPr>
              <w:noProof/>
              <w:webHidden/>
            </w:rPr>
            <w:tab/>
            <w:t>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Минфин вернул «пенсионную» льготу ИП</w:t>
          </w:r>
          <w:r>
            <w:rPr>
              <w:noProof/>
              <w:webHidden/>
            </w:rPr>
            <w:tab/>
            <w:t>58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Госдуму поступит проект закона о раскрытии информации о бенефициарах компаний</w:t>
          </w:r>
          <w:r>
            <w:rPr>
              <w:noProof/>
              <w:webHidden/>
            </w:rPr>
            <w:tab/>
            <w:t>58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Правительство заставит юрлица раскрывать информацию о бенефициарных  владельцах</w:t>
          </w:r>
          <w:r>
            <w:rPr>
              <w:noProof/>
              <w:webHidden/>
            </w:rPr>
            <w:tab/>
            <w:t>58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Амнистия капиталов продлена на полгода</w:t>
          </w:r>
          <w:r>
            <w:rPr>
              <w:noProof/>
              <w:webHidden/>
            </w:rPr>
            <w:tab/>
            <w:t>59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Юрлиц заставят отчитываться о своих бенефициарах</w:t>
          </w:r>
          <w:r>
            <w:rPr>
              <w:noProof/>
              <w:webHidden/>
            </w:rPr>
            <w:tab/>
            <w:t>59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Федеральная налоговая служба информирует</w:t>
          </w:r>
          <w:r>
            <w:rPr>
              <w:noProof/>
              <w:webHidden/>
            </w:rPr>
            <w:tab/>
            <w:t>60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НС разъяснила аспекты представления документов, затребованных при налоговой проверке</w:t>
          </w:r>
          <w:r>
            <w:rPr>
              <w:noProof/>
              <w:webHidden/>
            </w:rPr>
            <w:tab/>
            <w:t>60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Налоговики начали использовать процедуру банкротства для взыскания задолженности с россиян</w:t>
          </w:r>
          <w:r>
            <w:rPr>
              <w:noProof/>
              <w:webHidden/>
            </w:rPr>
            <w:tab/>
            <w:t>60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Налоговая служба предупреждает о мошенничестве в сети</w:t>
          </w:r>
          <w:r>
            <w:rPr>
              <w:noProof/>
              <w:webHidden/>
            </w:rPr>
            <w:tab/>
            <w:t>61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ФНС использует процедуру банкротства для взыскания налоговой задолженности с граждан</w:t>
          </w:r>
          <w:r>
            <w:rPr>
              <w:noProof/>
              <w:webHidden/>
            </w:rPr>
            <w:tab/>
            <w:t>61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Исследования</w:t>
          </w:r>
          <w:r>
            <w:rPr>
              <w:noProof/>
              <w:webHidden/>
            </w:rPr>
            <w:tab/>
            <w:t>62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Пархомов М.С. О налоговых последствиях «слета» с УСНО</w:t>
          </w:r>
          <w:r>
            <w:rPr>
              <w:noProof/>
              <w:webHidden/>
            </w:rPr>
            <w:tab/>
            <w:t>62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За что лишают привилегий?</w:t>
          </w:r>
          <w:r>
            <w:rPr>
              <w:noProof/>
              <w:webHidden/>
            </w:rPr>
            <w:tab/>
            <w:t>62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Материалы по теме</w:t>
          </w:r>
          <w:r>
            <w:rPr>
              <w:noProof/>
              <w:webHidden/>
            </w:rPr>
            <w:tab/>
            <w:t>69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Новиков С.Г. О проблемах уплаты налогов и сборов</w:t>
          </w:r>
          <w:r>
            <w:rPr>
              <w:noProof/>
              <w:webHidden/>
            </w:rPr>
            <w:tab/>
            <w:t>69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Искалиев Р.Г. Сравнительно-правовой анализ уголовного законодательства об ответственности за уклонение от уплаты налогов и (или) сборов</w:t>
          </w:r>
          <w:r>
            <w:rPr>
              <w:noProof/>
              <w:webHidden/>
            </w:rPr>
            <w:tab/>
            <w:t>75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Абрамчик Л.Я., Черникова Е.В. Налоговые процедуры в деятельности налоговых органов Республики Беларусь</w:t>
          </w:r>
          <w:r>
            <w:rPr>
              <w:noProof/>
              <w:webHidden/>
            </w:rPr>
            <w:tab/>
            <w:t>78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Налоговый контроль</w:t>
          </w:r>
          <w:r>
            <w:rPr>
              <w:noProof/>
              <w:webHidden/>
            </w:rPr>
            <w:tab/>
            <w:t>82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Порядок представления документов, по требованию налоговых органов</w:t>
          </w:r>
          <w:r>
            <w:rPr>
              <w:noProof/>
              <w:webHidden/>
            </w:rPr>
            <w:tab/>
            <w:t>82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Порядок представления документов, по требованию налоговых органов</w:t>
          </w:r>
          <w:r>
            <w:rPr>
              <w:noProof/>
              <w:webHidden/>
            </w:rPr>
            <w:tab/>
            <w:t>83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Контроль уровня цен по сделкам (проведение проверок по ТЦО) территориальными налоговыми органами (позиция Минфина России)</w:t>
          </w:r>
          <w:r>
            <w:rPr>
              <w:noProof/>
              <w:webHidden/>
            </w:rPr>
            <w:tab/>
            <w:t>85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Налоговики и таможенники создают единую базу данных</w:t>
          </w:r>
          <w:r>
            <w:rPr>
              <w:noProof/>
              <w:webHidden/>
            </w:rPr>
            <w:tab/>
            <w:t>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 новых подходах в налоговом администрировании рассказал замглавы ФНС Д.Сатин</w:t>
          </w:r>
          <w:r>
            <w:rPr>
              <w:noProof/>
              <w:webHidden/>
            </w:rPr>
            <w:tab/>
            <w:t>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При контроле за возмещением и уплатой НДС ФНС России использует риск-ориентированный подход</w:t>
          </w:r>
          <w:r>
            <w:rPr>
              <w:noProof/>
              <w:webHidden/>
            </w:rPr>
            <w:tab/>
            <w:t>87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 вами должок - готов список неплательщиков торгового сбора</w:t>
          </w:r>
          <w:r>
            <w:rPr>
              <w:noProof/>
              <w:webHidden/>
            </w:rPr>
            <w:tab/>
            <w:t>87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Когда налоговая инспекция может приостановить операции по расчетному счету</w:t>
          </w:r>
          <w:r>
            <w:rPr>
              <w:noProof/>
              <w:webHidden/>
            </w:rPr>
            <w:tab/>
            <w:t>88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На телеканал «Дождь» после прокурорской проверки придут налоговики</w:t>
          </w:r>
          <w:r>
            <w:rPr>
              <w:noProof/>
              <w:webHidden/>
            </w:rPr>
            <w:tab/>
            <w:t>89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Выездные налоговые проверки: что нужно знать юристу</w:t>
          </w:r>
          <w:r>
            <w:rPr>
              <w:noProof/>
              <w:webHidden/>
            </w:rPr>
            <w:tab/>
            <w:t>89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2016 году работодатели будут обязаны ежеквартально представлять расчет сумм НДФЛ</w:t>
          </w:r>
          <w:r>
            <w:rPr>
              <w:noProof/>
              <w:webHidden/>
            </w:rPr>
            <w:tab/>
            <w:t>93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Проценты по депозиту для ИП: банк является налоговым агентом</w:t>
          </w:r>
          <w:r>
            <w:rPr>
              <w:noProof/>
              <w:webHidden/>
            </w:rPr>
            <w:tab/>
            <w:t>94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Кто обязан сообщать о наличии имущества и транспортных средствах?</w:t>
          </w:r>
          <w:r>
            <w:rPr>
              <w:noProof/>
              <w:webHidden/>
            </w:rPr>
            <w:tab/>
            <w:t>94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 предпринимателей взыщут страховые взносы в ускоренном режиме</w:t>
          </w:r>
          <w:r>
            <w:rPr>
              <w:noProof/>
              <w:webHidden/>
            </w:rPr>
            <w:tab/>
            <w:t>94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Две камералки приводят к двум штрафам за непредставление одних и тех же   документов</w:t>
          </w:r>
          <w:r>
            <w:rPr>
              <w:noProof/>
              <w:webHidden/>
            </w:rPr>
            <w:tab/>
            <w:t>96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Работодатели помогут налоговикам взыскать долги с работников</w:t>
          </w:r>
          <w:r>
            <w:rPr>
              <w:noProof/>
              <w:webHidden/>
            </w:rPr>
            <w:tab/>
            <w:t>96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Блокировка счета налоговиками не мешает уплате НДФЛ и не освобождает от пеней по нему</w:t>
          </w:r>
          <w:r>
            <w:rPr>
              <w:noProof/>
              <w:webHidden/>
            </w:rPr>
            <w:tab/>
            <w:t>97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Кризис привел к ужесточению налоговых проверок - опрос KPMG</w:t>
          </w:r>
          <w:r>
            <w:rPr>
              <w:noProof/>
              <w:webHidden/>
            </w:rPr>
            <w:tab/>
            <w:t>98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России ужесточились налоговые проверки</w:t>
          </w:r>
          <w:r>
            <w:rPr>
              <w:noProof/>
              <w:webHidden/>
            </w:rPr>
            <w:tab/>
            <w:t>99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ФСС и ПФР станут чаще приходить с внеплановыми проверками</w:t>
          </w:r>
          <w:r>
            <w:rPr>
              <w:noProof/>
              <w:webHidden/>
            </w:rPr>
            <w:tab/>
            <w:t>100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каких случаях организация должна встать на учет в налоговой инспекции и как это сделать</w:t>
          </w:r>
          <w:r>
            <w:rPr>
              <w:noProof/>
              <w:webHidden/>
            </w:rPr>
            <w:tab/>
            <w:t>100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Продолжается программа добровольного декларирования имущества</w:t>
          </w:r>
          <w:r>
            <w:rPr>
              <w:noProof/>
              <w:webHidden/>
            </w:rPr>
            <w:tab/>
            <w:t>101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Работодатели помогут налоговикам взыскать долги с работников</w:t>
          </w:r>
          <w:r>
            <w:rPr>
              <w:noProof/>
              <w:webHidden/>
            </w:rPr>
            <w:tab/>
            <w:t>101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Калининградской области налоговую нагрузку на бизнес будет контролировать мониторинговая группа</w:t>
          </w:r>
          <w:r>
            <w:rPr>
              <w:noProof/>
              <w:webHidden/>
            </w:rPr>
            <w:tab/>
            <w:t>103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Добровольное декларирование физическими лицами активов и счетов (вкладов) в банках действует до 31 декабря 2015 года</w:t>
          </w:r>
          <w:r>
            <w:rPr>
              <w:noProof/>
              <w:webHidden/>
            </w:rPr>
            <w:tab/>
            <w:t>103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Нужно ли представлять налоговикам регистры бухучета</w:t>
          </w:r>
          <w:r>
            <w:rPr>
              <w:noProof/>
              <w:webHidden/>
            </w:rPr>
            <w:tab/>
            <w:t>104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Правительство не собирается вводить налог на обмен валюты</w:t>
          </w:r>
          <w:r>
            <w:rPr>
              <w:noProof/>
              <w:webHidden/>
            </w:rPr>
            <w:tab/>
            <w:t>105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 какими странами/территориями ФНС начнет обмениваться информацией по налоговым делам</w:t>
          </w:r>
          <w:r>
            <w:rPr>
              <w:noProof/>
              <w:webHidden/>
            </w:rPr>
            <w:tab/>
            <w:t>106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Об ответственности налоговых агентов за представление налоговому органу документов, содержащих недостоверные сведения</w:t>
          </w:r>
          <w:r>
            <w:rPr>
              <w:noProof/>
              <w:webHidden/>
            </w:rPr>
            <w:tab/>
            <w:t>106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Налогоплательщик: права и обязанности</w:t>
          </w:r>
          <w:r>
            <w:rPr>
              <w:noProof/>
              <w:webHidden/>
            </w:rPr>
            <w:tab/>
            <w:t>107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ИП против ПФР. Или как закрыть бизнес?</w:t>
          </w:r>
          <w:r>
            <w:rPr>
              <w:noProof/>
              <w:webHidden/>
            </w:rPr>
            <w:tab/>
            <w:t>107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Налогоплательщик обязан представить документы по требованию, выставленному в последний день выездной проверки</w:t>
          </w:r>
          <w:r>
            <w:rPr>
              <w:noProof/>
              <w:webHidden/>
            </w:rPr>
            <w:tab/>
            <w:t>108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Процессуальные промахи ФНС РФ: «Против лома нет приема, если нет другого лома</w:t>
          </w:r>
          <w:r>
            <w:rPr>
              <w:noProof/>
              <w:webHidden/>
            </w:rPr>
            <w:tab/>
            <w:t>108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Подать жалобу и получить на нее ответ теперь возможно в личном кабинете налогоплательщика</w:t>
          </w:r>
          <w:r>
            <w:rPr>
              <w:noProof/>
              <w:webHidden/>
            </w:rPr>
            <w:tab/>
            <w:t>109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Права и обязанности налогоплательщиков</w:t>
          </w:r>
          <w:r>
            <w:rPr>
              <w:noProof/>
              <w:webHidden/>
            </w:rPr>
            <w:tab/>
            <w:t>109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Возможности Личного кабинета для ИП уже оценили свыше 138 тысяч пользователей</w:t>
          </w:r>
          <w:r>
            <w:rPr>
              <w:noProof/>
              <w:webHidden/>
            </w:rPr>
            <w:tab/>
            <w:t>110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Петербурге более 17 тыс. должников оказались в списке невыездных</w:t>
          </w:r>
          <w:r>
            <w:rPr>
              <w:noProof/>
              <w:webHidden/>
            </w:rPr>
            <w:tab/>
            <w:t>111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Ответственность должностных лиц за незаконные проверки бизнеса</w:t>
          </w:r>
          <w:r>
            <w:rPr>
              <w:noProof/>
              <w:webHidden/>
            </w:rPr>
            <w:tab/>
            <w:t>111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 контроле за возмещением и уплатой НДС рассказала представитель ФНС России</w:t>
          </w:r>
          <w:r>
            <w:rPr>
              <w:noProof/>
              <w:webHidden/>
            </w:rPr>
            <w:tab/>
            <w:t>111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Налоговое планирование</w:t>
          </w:r>
          <w:r>
            <w:rPr>
              <w:noProof/>
              <w:webHidden/>
            </w:rPr>
            <w:tab/>
            <w:t>113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Эксперты обсудили проблемы налогового планирования и применении правил трансфертного ценообразования</w:t>
          </w:r>
          <w:r>
            <w:rPr>
              <w:noProof/>
              <w:webHidden/>
            </w:rPr>
            <w:tab/>
            <w:t>113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Как снизить налог на имущество по жилью</w:t>
          </w:r>
          <w:r>
            <w:rPr>
              <w:noProof/>
              <w:webHidden/>
            </w:rPr>
            <w:tab/>
            <w:t>113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Когда можно не платить транспортный налог?</w:t>
          </w:r>
          <w:r>
            <w:rPr>
              <w:noProof/>
              <w:webHidden/>
            </w:rPr>
            <w:tab/>
            <w:t>117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Мимо кассы, или зарплата в конверте</w:t>
          </w:r>
          <w:r>
            <w:rPr>
              <w:noProof/>
              <w:webHidden/>
            </w:rPr>
            <w:tab/>
            <w:t>120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Калининградцы не доплатили более 1,3 млрд рублей страховых взносов</w:t>
          </w:r>
          <w:r>
            <w:rPr>
              <w:noProof/>
              <w:webHidden/>
            </w:rPr>
            <w:tab/>
            <w:t>120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33 млн. россиян трудоспособного возраста находятся вне рынка труда</w:t>
          </w:r>
          <w:r w:rsidRPr="009E279E">
            <w:rPr>
              <w:rFonts w:cs="Arial"/>
              <w:noProof/>
            </w:rPr>
            <w:t> </w:t>
          </w:r>
          <w:r w:rsidRPr="009E279E">
            <w:rPr>
              <w:rFonts w:cs="Arial"/>
              <w:noProof/>
              <w:bdr w:val="none" w:sz="0" w:space="0" w:color="auto" w:frame="1"/>
            </w:rPr>
            <w:t>(0)</w:t>
          </w:r>
          <w:r>
            <w:rPr>
              <w:noProof/>
              <w:webHidden/>
            </w:rPr>
            <w:tab/>
            <w:t>120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Россияне стали массово отказываться от "серых" зарплат</w:t>
          </w:r>
          <w:r w:rsidRPr="009E279E">
            <w:rPr>
              <w:rFonts w:cs="Arial"/>
              <w:noProof/>
            </w:rPr>
            <w:t> </w:t>
          </w:r>
          <w:r w:rsidRPr="009E279E">
            <w:rPr>
              <w:rFonts w:cs="Arial"/>
              <w:noProof/>
              <w:bdr w:val="none" w:sz="0" w:space="0" w:color="auto" w:frame="1"/>
            </w:rPr>
            <w:t>3</w:t>
          </w:r>
          <w:r>
            <w:rPr>
              <w:noProof/>
              <w:webHidden/>
            </w:rPr>
            <w:tab/>
            <w:t>121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Черно-белые зарплаты</w:t>
          </w:r>
          <w:r>
            <w:rPr>
              <w:noProof/>
              <w:webHidden/>
            </w:rPr>
            <w:tab/>
            <w:t>122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Цуканов: Экономика Калининградской области потихоньку сползает в серые схемы</w:t>
          </w:r>
          <w:r>
            <w:rPr>
              <w:noProof/>
              <w:webHidden/>
            </w:rPr>
            <w:tab/>
            <w:t>124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Россияне предпочитают «белую» зарплату «серой»</w:t>
          </w:r>
          <w:r>
            <w:rPr>
              <w:noProof/>
              <w:webHidden/>
            </w:rPr>
            <w:tab/>
            <w:t>125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Волгоградские работодатели снова уходят в тень</w:t>
          </w:r>
          <w:r>
            <w:rPr>
              <w:noProof/>
              <w:webHidden/>
            </w:rPr>
            <w:tab/>
            <w:t>125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Запрет на индексацию пенсий работающим пенсионерам заставит их перейти на "серую" зарплату</w:t>
          </w:r>
          <w:r>
            <w:rPr>
              <w:noProof/>
              <w:webHidden/>
            </w:rPr>
            <w:tab/>
            <w:t>126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этом году Роструд "вывел из тени" полтора миллиона работников</w:t>
          </w:r>
          <w:r>
            <w:rPr>
              <w:noProof/>
              <w:webHidden/>
            </w:rPr>
            <w:tab/>
            <w:t>126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Башкирия ежегодно теряет 10-20 млрд рублей из-за серых зарплат</w:t>
          </w:r>
          <w:r>
            <w:rPr>
              <w:noProof/>
              <w:webHidden/>
            </w:rPr>
            <w:tab/>
            <w:t>127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«Серая» и в конверте</w:t>
          </w:r>
          <w:r>
            <w:rPr>
              <w:noProof/>
              <w:webHidden/>
            </w:rPr>
            <w:tab/>
            <w:t>127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Поле подозрения</w:t>
          </w:r>
          <w:r>
            <w:rPr>
              <w:noProof/>
              <w:webHidden/>
            </w:rPr>
            <w:tab/>
            <w:t>128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Россияне чаще отказываются работать без трудового договора</w:t>
          </w:r>
          <w:r>
            <w:rPr>
              <w:noProof/>
              <w:webHidden/>
            </w:rPr>
            <w:tab/>
            <w:t>129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Из-за серых налоговых схем бюджет Астраханской области недополучает 100 миллионов рублей</w:t>
          </w:r>
          <w:r>
            <w:rPr>
              <w:noProof/>
              <w:webHidden/>
            </w:rPr>
            <w:tab/>
            <w:t>129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ЗАТО Североморск обсудили вопросы неформальной занятости населения</w:t>
          </w:r>
          <w:r>
            <w:rPr>
              <w:noProof/>
              <w:webHidden/>
            </w:rPr>
            <w:tab/>
            <w:t>130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Теневому бизнесу не должно быть места под солнцем</w:t>
          </w:r>
          <w:r>
            <w:rPr>
              <w:noProof/>
              <w:webHidden/>
            </w:rPr>
            <w:tab/>
            <w:t>130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Негативные последствия применения схемы выплаты заработной платы в      «конвертах»</w:t>
          </w:r>
          <w:r>
            <w:rPr>
              <w:noProof/>
              <w:webHidden/>
            </w:rPr>
            <w:tab/>
            <w:t>132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Экономия, уход от «серых» зарплат и казна</w:t>
          </w:r>
          <w:r>
            <w:rPr>
              <w:noProof/>
              <w:webHidden/>
            </w:rPr>
            <w:tab/>
            <w:t>132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Бухгалтерия в клеточку</w:t>
          </w:r>
          <w:r w:rsidRPr="009E279E">
            <w:rPr>
              <w:rFonts w:cs="Arial"/>
              <w:noProof/>
            </w:rPr>
            <w:t> </w:t>
          </w:r>
          <w:r>
            <w:rPr>
              <w:noProof/>
              <w:webHidden/>
            </w:rPr>
            <w:tab/>
            <w:t>133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Бизнес начнет выходить из тени в Иркутской области в 2016 году</w:t>
          </w:r>
          <w:r>
            <w:rPr>
              <w:noProof/>
              <w:webHidden/>
            </w:rPr>
            <w:tab/>
            <w:t>135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Зарплата в «конверте» - не оправданная экономия</w:t>
          </w:r>
          <w:r>
            <w:rPr>
              <w:noProof/>
              <w:webHidden/>
            </w:rPr>
            <w:tab/>
            <w:t>135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Зарплаты в конвертах, взятки и подкуп: костромской СК подвел итоги года</w:t>
          </w:r>
          <w:r>
            <w:rPr>
              <w:noProof/>
              <w:webHidden/>
            </w:rPr>
            <w:tab/>
            <w:t>136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"Серая" зарплата с пенсией несовместима</w:t>
          </w:r>
          <w:r>
            <w:rPr>
              <w:noProof/>
              <w:webHidden/>
            </w:rPr>
            <w:tab/>
            <w:t>136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Уклонение от уплаты налогов</w:t>
          </w:r>
          <w:r>
            <w:rPr>
              <w:noProof/>
              <w:webHidden/>
            </w:rPr>
            <w:tab/>
            <w:t>139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Предпринимателя будут судить за уклонение от уплаты 47,4 млн руб. налогов</w:t>
          </w:r>
          <w:r>
            <w:rPr>
              <w:noProof/>
              <w:webHidden/>
            </w:rPr>
            <w:tab/>
            <w:t>139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Экс-гендиректор «СибТензоПрибора» осужден за неуплату налогов и амнистирован</w:t>
          </w:r>
          <w:r>
            <w:rPr>
              <w:noProof/>
              <w:webHidden/>
            </w:rPr>
            <w:tab/>
            <w:t>139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Бизнесмен заплатил 61 млн руб. налогов после того, как стал фигурантом уголовного дела</w:t>
          </w:r>
          <w:r>
            <w:rPr>
              <w:noProof/>
              <w:webHidden/>
            </w:rPr>
            <w:tab/>
            <w:t>139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Руководство нефтеперерабатывающего завода подозревается в неуплате 264 млн руб. налогов</w:t>
          </w:r>
          <w:r>
            <w:rPr>
              <w:noProof/>
              <w:webHidden/>
            </w:rPr>
            <w:tab/>
            <w:t>139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СКР отчитался о росте возмещения по налоговым делам после резкой критики       Путина</w:t>
          </w:r>
          <w:r>
            <w:rPr>
              <w:noProof/>
              <w:webHidden/>
            </w:rPr>
            <w:tab/>
            <w:t>140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Сотрудниками ГУЭБиПК МВД России задокументирован факт уклонения от уплаты налогов на сумму более 1,2 млрд рублей</w:t>
          </w:r>
          <w:r>
            <w:rPr>
              <w:noProof/>
              <w:webHidden/>
            </w:rPr>
            <w:tab/>
            <w:t>140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Брянске в суд направлено уголовное дело в отношении руководителя коммерческой организации, обвиняемого в уклонении от уплаты налогов на сумму более 14 млн руб.</w:t>
          </w:r>
          <w:r>
            <w:rPr>
              <w:noProof/>
              <w:webHidden/>
            </w:rPr>
            <w:tab/>
            <w:t>140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После объявления прокуратурой Ульяновской области предостережений руководители двух предприятий полностью погасили долги по зарплате на сумму около 2,9 млн рублей</w:t>
          </w:r>
          <w:r>
            <w:rPr>
              <w:noProof/>
              <w:webHidden/>
            </w:rPr>
            <w:tab/>
            <w:t>141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Прокуратура Волгоградской области утвердила обвинительное заключение по уголовному делу об уклонении от уплаты налогов в сумме свыше 27 млн рублей</w:t>
          </w:r>
          <w:r>
            <w:rPr>
              <w:noProof/>
              <w:webHidden/>
            </w:rPr>
            <w:tab/>
            <w:t>141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Марк Цукерберг отверг обвинения в неуплате налогов через благотворительность</w:t>
          </w:r>
          <w:r>
            <w:rPr>
              <w:noProof/>
              <w:webHidden/>
            </w:rPr>
            <w:tab/>
            <w:t>141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Руководитель компании при исчислении НДПИ неправомерно применил льготный коэффициент 0,673 к общеустановленной ставке 700 руб. за 1 тыс. куб. м. газа</w:t>
          </w:r>
          <w:r>
            <w:rPr>
              <w:noProof/>
              <w:webHidden/>
            </w:rPr>
            <w:tab/>
            <w:t>142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Волгоградской области предпринимательницу будут судить за неуплату 27 млн руб. налогов</w:t>
          </w:r>
          <w:r>
            <w:rPr>
              <w:noProof/>
              <w:webHidden/>
            </w:rPr>
            <w:tab/>
            <w:t>142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Гендиректор «Кингкоул «Юг» подозревается в неуплате 62 млн руб. налогов</w:t>
          </w:r>
          <w:r>
            <w:rPr>
              <w:noProof/>
              <w:webHidden/>
            </w:rPr>
            <w:tab/>
            <w:t>142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Ростовской области по материалам прокуратуры возбуждено уголовное дело о неуплате налогов на сумму более 62 млн рублей</w:t>
          </w:r>
          <w:r>
            <w:rPr>
              <w:noProof/>
              <w:webHidden/>
            </w:rPr>
            <w:tab/>
            <w:t>143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Архангельской области прокуратура направила в суд уголовное дело об уклонении от уплаты налогов на сумму свыше 13 млн рублей</w:t>
          </w:r>
          <w:r>
            <w:rPr>
              <w:noProof/>
              <w:webHidden/>
            </w:rPr>
            <w:tab/>
            <w:t>143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Возбуждено уголовное дело</w:t>
          </w:r>
          <w:r>
            <w:rPr>
              <w:noProof/>
              <w:webHidden/>
            </w:rPr>
            <w:tab/>
            <w:t>143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Руководство компании подозревается в неуплате 9 млн руб. налогов</w:t>
          </w:r>
          <w:r>
            <w:rPr>
              <w:noProof/>
              <w:webHidden/>
            </w:rPr>
            <w:tab/>
            <w:t>143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Прокуратура Волгоградской области направила в суд уголовное дело об уклонении от уплаты налогов на сумму свыше 18 млн рублей</w:t>
          </w:r>
          <w:r>
            <w:rPr>
              <w:noProof/>
              <w:webHidden/>
            </w:rPr>
            <w:tab/>
            <w:t>144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Прокуратура Волгоградской области направила в суд уголовное дело о коммерческом подкупе и уклонении от уплаты налогов в особо крупном размере</w:t>
          </w:r>
          <w:r>
            <w:rPr>
              <w:noProof/>
              <w:webHidden/>
            </w:rPr>
            <w:tab/>
            <w:t>144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Татарстане семь компаний задолжали 10 млн руб. по налогам и страховым взносам</w:t>
          </w:r>
          <w:r>
            <w:rPr>
              <w:noProof/>
              <w:webHidden/>
            </w:rPr>
            <w:tab/>
            <w:t>144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Бизнесмен вносил ложные данные в налоговые декларации</w:t>
          </w:r>
          <w:r>
            <w:rPr>
              <w:noProof/>
              <w:webHidden/>
            </w:rPr>
            <w:tab/>
            <w:t>145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Башкирский нефтетрейдер в Бурятии подозревается в неуплате таможенных      платежей</w:t>
          </w:r>
          <w:r>
            <w:rPr>
              <w:noProof/>
              <w:webHidden/>
            </w:rPr>
            <w:tab/>
            <w:t>145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В Костромской области направлено в суд уголовное дело о налоговом преступлении, в результате совершения которого бюджет недополучил порядка 10 миллионов рублей</w:t>
          </w:r>
          <w:r>
            <w:rPr>
              <w:noProof/>
              <w:webHidden/>
            </w:rPr>
            <w:tab/>
            <w:t>145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Прокуратура Московской области направила в суд уголовное дело в отношении генерального директора ЗАО «Домодедовский завод металлоконструкций «Метако»</w:t>
          </w:r>
          <w:r>
            <w:rPr>
              <w:noProof/>
              <w:webHidden/>
            </w:rPr>
            <w:tab/>
            <w:t>146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Предпринимательница осуждена за уклонение от уплаты 2,5 млн руб. налогов</w:t>
          </w:r>
          <w:r>
            <w:rPr>
              <w:noProof/>
              <w:webHidden/>
            </w:rPr>
            <w:tab/>
            <w:t>146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Руководитель общественной организации инвалидов осужден на два года за неуплату налогов</w:t>
          </w:r>
          <w:r>
            <w:rPr>
              <w:noProof/>
              <w:webHidden/>
            </w:rPr>
            <w:tab/>
            <w:t>146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Руководитель Домодедовского завода металлоконструкций обвиняется в неуплате 32 млн руб. налогов</w:t>
          </w:r>
          <w:r>
            <w:rPr>
              <w:noProof/>
              <w:webHidden/>
            </w:rPr>
            <w:tab/>
            <w:t>146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Татарстане бизнесмен предстанет перед судом по обвинению в уклонении от уплаты налогов на сумму 6,5 млн рублей</w:t>
          </w:r>
          <w:r>
            <w:rPr>
              <w:noProof/>
              <w:webHidden/>
            </w:rPr>
            <w:tab/>
            <w:t>147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Волгограде прокуратура направила в суд уголовное дело об уклонении от уплаты налогов в особо крупном размере</w:t>
          </w:r>
          <w:r>
            <w:rPr>
              <w:noProof/>
              <w:webHidden/>
            </w:rPr>
            <w:tab/>
            <w:t>147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Свердловской области по материалам проверки прокуратуры возбуждено уголовное дело об уклонении руководства Серовского завода малой металлургии от уплаты налогов на 4 млн рублей</w:t>
          </w:r>
          <w:r>
            <w:rPr>
              <w:noProof/>
              <w:webHidden/>
            </w:rPr>
            <w:tab/>
            <w:t>147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Ставропольском крае сотрудниками полиции выявлен факт уклонения от уплаты налогов в особо крупном размере</w:t>
          </w:r>
          <w:r>
            <w:rPr>
              <w:noProof/>
              <w:webHidden/>
            </w:rPr>
            <w:tab/>
            <w:t>148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 Красноярске будут судить экс-гендиректора Енисейского ЦБК за неуплату налогов</w:t>
          </w:r>
          <w:r>
            <w:rPr>
              <w:noProof/>
              <w:webHidden/>
            </w:rPr>
            <w:tab/>
            <w:t>148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Прокуратура Волгоградской области направила в суд уголовное дело об уклонении от уплаты налогов в особо крупном размере</w:t>
          </w:r>
          <w:r>
            <w:rPr>
              <w:noProof/>
              <w:webHidden/>
            </w:rPr>
            <w:tab/>
            <w:t>148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Незаконное возмещение НДС</w:t>
          </w:r>
          <w:r>
            <w:rPr>
              <w:noProof/>
              <w:webHidden/>
            </w:rPr>
            <w:tab/>
            <w:t>150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Адвоката судят за попытку возврата 106 млн руб. НДС по фиктивным договорам поставки</w:t>
          </w:r>
          <w:r>
            <w:rPr>
              <w:noProof/>
              <w:webHidden/>
            </w:rPr>
            <w:tab/>
            <w:t>150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</w:rPr>
            <w:t>Адвоката судят за попытку возврата 106 млн руб. НДС по фиктивным договорам поставки</w:t>
          </w:r>
          <w:r>
            <w:rPr>
              <w:noProof/>
              <w:webHidden/>
            </w:rPr>
            <w:tab/>
            <w:t>150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Офшоры</w:t>
          </w:r>
          <w:r>
            <w:rPr>
              <w:noProof/>
              <w:webHidden/>
            </w:rPr>
            <w:tab/>
            <w:t>151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Бегство в офшоры уже невыгодно</w:t>
          </w:r>
          <w:r>
            <w:rPr>
              <w:noProof/>
              <w:webHidden/>
            </w:rPr>
            <w:tab/>
            <w:t>151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Доходы компаний, уводящих средства в офшоры, обложили "допналогом"</w:t>
          </w:r>
          <w:r>
            <w:rPr>
              <w:noProof/>
              <w:webHidden/>
            </w:rPr>
            <w:tab/>
            <w:t>152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Штрафные санкции</w:t>
          </w:r>
          <w:r>
            <w:rPr>
              <w:noProof/>
              <w:webHidden/>
            </w:rPr>
            <w:tab/>
            <w:t>154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 несдачу ежемесячных сведений в ПФ установят штраф 500 рублей за каждого работника</w:t>
          </w:r>
          <w:r>
            <w:rPr>
              <w:noProof/>
              <w:webHidden/>
            </w:rPr>
            <w:tab/>
            <w:t>154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Пени по налогам возрастут с 2016 года</w:t>
          </w:r>
          <w:r>
            <w:rPr>
              <w:noProof/>
              <w:webHidden/>
            </w:rPr>
            <w:tab/>
            <w:t>154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Предлагается увеличить штрафы за грубое нарушение правил бухучета</w:t>
          </w:r>
          <w:r>
            <w:rPr>
              <w:noProof/>
              <w:webHidden/>
            </w:rPr>
            <w:tab/>
            <w:t>155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Расследование</w:t>
          </w:r>
          <w:r>
            <w:rPr>
              <w:noProof/>
              <w:webHidden/>
            </w:rPr>
            <w:tab/>
            <w:t>156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Экс-директор ООО «Уралгорнефтемаш» подозревается в налоговом преступлении</w:t>
          </w:r>
          <w:r>
            <w:rPr>
              <w:noProof/>
              <w:webHidden/>
            </w:rPr>
            <w:tab/>
            <w:t>156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Гендиректор «дочки» «Газпрома» подозревается в миллиардных налоговых    махинациях</w:t>
          </w:r>
          <w:r>
            <w:rPr>
              <w:noProof/>
              <w:webHidden/>
            </w:rPr>
            <w:tab/>
            <w:t>156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Уголовное дело направлено в суд</w:t>
          </w:r>
          <w:r>
            <w:rPr>
              <w:noProof/>
              <w:webHidden/>
            </w:rPr>
            <w:tab/>
            <w:t>156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Судебная практика</w:t>
          </w:r>
          <w:r>
            <w:rPr>
              <w:noProof/>
              <w:webHidden/>
            </w:rPr>
            <w:tab/>
            <w:t>157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Проверять достоверность сведений в уведомлении о контролируемых сделках вправе территориальный налоговый орган (инспекция).</w:t>
          </w:r>
          <w:r>
            <w:rPr>
              <w:noProof/>
              <w:webHidden/>
            </w:rPr>
            <w:tab/>
            <w:t>157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Цены в иных сделках между взаимозависимыми лицами могут быть предметом выездных и камеральных проверок</w:t>
          </w:r>
          <w:r>
            <w:rPr>
              <w:noProof/>
              <w:webHidden/>
            </w:rPr>
            <w:tab/>
            <w:t>157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Территориальные налоговые органы (инспекции) вправе проверять цены по сделкам с взаимозависимыми лицами по правилам главы 14.3 НК РФ</w:t>
          </w:r>
          <w:r>
            <w:rPr>
              <w:noProof/>
              <w:webHidden/>
            </w:rPr>
            <w:tab/>
            <w:t>157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Дело ООО «Капитал» о безвозмездной передаче акций Северстали</w:t>
          </w:r>
          <w:r>
            <w:rPr>
              <w:noProof/>
              <w:webHidden/>
            </w:rPr>
            <w:tab/>
            <w:t>158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Территориальные налоговые органы (инспекции) не могут проводить проверки ТЦО (проверять цены в сделках)</w:t>
          </w:r>
          <w:r>
            <w:rPr>
              <w:noProof/>
              <w:webHidden/>
            </w:rPr>
            <w:tab/>
            <w:t>160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Применение правил контролируемой задолженности (тонкая, недостаточная капитализация, кондуитные компании), постоянное представительство иностранных организаций на территории РФ, иные вопросы международного налогообложения (судебная практика)</w:t>
          </w:r>
          <w:r>
            <w:rPr>
              <w:noProof/>
              <w:webHidden/>
            </w:rPr>
            <w:tab/>
            <w:t>160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При отмене судом решения УФНС в связи с допущенными им процессуальными нарушениями жалоба налогоплательщика может быть рассмотрена повторно (Определение ВС РФ)</w:t>
          </w:r>
          <w:r>
            <w:rPr>
              <w:noProof/>
              <w:webHidden/>
            </w:rPr>
            <w:tab/>
            <w:t>164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proofErr w:type="gramStart"/>
          <w:r w:rsidRPr="009E279E">
            <w:rPr>
              <w:noProof/>
            </w:rPr>
            <w:t>Неустойка или штраф, полученные в связи с нарушением прав потребителей, являются доходом</w:t>
          </w:r>
          <w:r>
            <w:rPr>
              <w:noProof/>
              <w:webHidden/>
            </w:rPr>
            <w:tab/>
            <w:t>165</w:t>
          </w:r>
          <w:proofErr w:type="gramEnd"/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Искусственное дробление бизнеса стало более опасным</w:t>
          </w:r>
          <w:r>
            <w:rPr>
              <w:noProof/>
              <w:webHidden/>
            </w:rPr>
            <w:tab/>
            <w:t>165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Устранение нарушений, выявленных Ростехнадзором, суды сочли модернизацией</w:t>
          </w:r>
          <w:r>
            <w:rPr>
              <w:noProof/>
              <w:webHidden/>
            </w:rPr>
            <w:tab/>
            <w:t>166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ВС: общие учредители нескольких фирм - не обязательно налоговая оптимизация</w:t>
          </w:r>
          <w:r>
            <w:rPr>
              <w:noProof/>
              <w:webHidden/>
            </w:rPr>
            <w:tab/>
            <w:t>167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Доверительные отношения с контрагентом - не проявление должной     осмотрительности</w:t>
          </w:r>
          <w:r>
            <w:rPr>
              <w:noProof/>
              <w:webHidden/>
            </w:rPr>
            <w:tab/>
            <w:t>167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Контрагент получил имущество путем обмана - в целях НДС все равно реализация</w:t>
          </w:r>
          <w:r>
            <w:rPr>
              <w:noProof/>
              <w:webHidden/>
            </w:rPr>
            <w:tab/>
            <w:t>168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Налоговики начали использовать институт банкротства физлиц для взыскания долгов</w:t>
          </w:r>
          <w:r>
            <w:rPr>
              <w:noProof/>
              <w:webHidden/>
            </w:rPr>
            <w:tab/>
            <w:t>168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eastAsia="Times New Roman"/>
              <w:noProof/>
              <w:lang w:eastAsia="ru-RU"/>
            </w:rPr>
            <w:t>Налоговики выиграли у «Ланита» дело о доначислении 1,42 млрд руб. налогов</w:t>
          </w:r>
          <w:r>
            <w:rPr>
              <w:noProof/>
              <w:webHidden/>
            </w:rPr>
            <w:tab/>
            <w:t>169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Заемщик и иностранный займодавец подконтрольны одному центру - задолженность контролируема</w:t>
          </w:r>
          <w:r>
            <w:rPr>
              <w:noProof/>
              <w:webHidden/>
            </w:rPr>
            <w:tab/>
            <w:t>169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Суд не позволил налоговой взыскать с «Омского бекона» многомиллионный штраф</w:t>
          </w:r>
          <w:r>
            <w:rPr>
              <w:noProof/>
              <w:webHidden/>
            </w:rPr>
            <w:tab/>
            <w:t>169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За рубежом</w:t>
          </w:r>
          <w:r>
            <w:rPr>
              <w:noProof/>
              <w:webHidden/>
            </w:rPr>
            <w:tab/>
            <w:t>170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Игрок «Барселоны» Маскерано осужден на год условно за неуплату налогов</w:t>
          </w:r>
          <w:r>
            <w:rPr>
              <w:noProof/>
              <w:webHidden/>
            </w:rPr>
            <w:tab/>
            <w:t>170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Еврокомиссия подозревает McDonald's в уклонении от уплаты налогов</w:t>
          </w:r>
          <w:r>
            <w:rPr>
              <w:noProof/>
              <w:webHidden/>
            </w:rPr>
            <w:tab/>
            <w:t>170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Монсеррат Кабалье осуждена на шесть месяцев за налоговое преступление</w:t>
          </w:r>
          <w:r>
            <w:rPr>
              <w:noProof/>
              <w:webHidden/>
            </w:rPr>
            <w:tab/>
            <w:t>170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Мотогонщик Дани Педроса задолжал испанской казне 7,8 млн евро налогов</w:t>
          </w:r>
          <w:r>
            <w:rPr>
              <w:noProof/>
              <w:webHidden/>
            </w:rPr>
            <w:tab/>
            <w:t>171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Премьер-министр рассчитывает на сокращение «серых» зарплат</w:t>
          </w:r>
          <w:r>
            <w:rPr>
              <w:noProof/>
              <w:webHidden/>
            </w:rPr>
            <w:tab/>
            <w:t>171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Навигатор</w:t>
          </w:r>
          <w:r>
            <w:rPr>
              <w:noProof/>
              <w:webHidden/>
            </w:rPr>
            <w:tab/>
            <w:t>172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Энциклопедия выездных налоговых проверок</w:t>
          </w:r>
          <w:r>
            <w:rPr>
              <w:noProof/>
              <w:webHidden/>
            </w:rPr>
            <w:tab/>
            <w:t>172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Консультации</w:t>
          </w:r>
          <w:r>
            <w:rPr>
              <w:noProof/>
              <w:webHidden/>
            </w:rPr>
            <w:tab/>
            <w:t>175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Короткой строкой</w:t>
          </w:r>
          <w:r>
            <w:rPr>
              <w:noProof/>
              <w:webHidden/>
            </w:rPr>
            <w:tab/>
            <w:t>175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Ошибки в счет-фактуре. Как получить вычет по НДС?</w:t>
          </w:r>
          <w:r>
            <w:rPr>
              <w:noProof/>
              <w:webHidden/>
            </w:rPr>
            <w:tab/>
            <w:t>179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ООО меняет адрес. порядок действий</w:t>
          </w:r>
          <w:r>
            <w:rPr>
              <w:noProof/>
              <w:webHidden/>
            </w:rPr>
            <w:tab/>
            <w:t>181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Постановка на учет и снятие с учета в качестве плательщика ЕНВД</w:t>
          </w:r>
          <w:r>
            <w:rPr>
              <w:noProof/>
              <w:webHidden/>
            </w:rPr>
            <w:tab/>
            <w:t>183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Применение ЕНВД: возможности и ограничения</w:t>
          </w:r>
          <w:r>
            <w:rPr>
              <w:noProof/>
              <w:webHidden/>
            </w:rPr>
            <w:tab/>
            <w:t>184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Постановка на учет в качестве плательщика ЕНВД</w:t>
          </w:r>
          <w:r>
            <w:rPr>
              <w:noProof/>
              <w:webHidden/>
            </w:rPr>
            <w:tab/>
            <w:t>185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Снятие с учета в качестве плательщика ЕНВД</w:t>
          </w:r>
          <w:r>
            <w:rPr>
              <w:noProof/>
              <w:webHidden/>
            </w:rPr>
            <w:tab/>
            <w:t>185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Никаких финансовых движений: надо ли сдавать отчетность в налоговую?</w:t>
          </w:r>
          <w:r>
            <w:rPr>
              <w:noProof/>
              <w:webHidden/>
            </w:rPr>
            <w:tab/>
            <w:t>186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Не право, но обязанность</w:t>
          </w:r>
          <w:r>
            <w:rPr>
              <w:noProof/>
              <w:webHidden/>
            </w:rPr>
            <w:tab/>
            <w:t>186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Наказание рублем</w:t>
          </w:r>
          <w:r>
            <w:rPr>
              <w:noProof/>
              <w:webHidden/>
            </w:rPr>
            <w:tab/>
            <w:t>186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rFonts w:cs="Arial"/>
              <w:noProof/>
            </w:rPr>
            <w:t>Уменьшить штраф не получится</w:t>
          </w:r>
          <w:r>
            <w:rPr>
              <w:noProof/>
              <w:webHidden/>
            </w:rPr>
            <w:tab/>
            <w:t>186</w:t>
          </w:r>
        </w:p>
        <w:p w:rsidR="009E279E" w:rsidRDefault="009E279E" w:rsidP="009E279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noProof/>
            </w:rPr>
            <w:t>Как не слететь с «упрощенки», если размер выручки достиг критических значений</w:t>
          </w:r>
          <w:r>
            <w:rPr>
              <w:noProof/>
              <w:webHidden/>
            </w:rPr>
            <w:tab/>
            <w:t>187</w:t>
          </w:r>
        </w:p>
        <w:p w:rsidR="009E279E" w:rsidRDefault="009E279E" w:rsidP="009E279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9E279E">
            <w:rPr>
              <w:b/>
              <w:noProof/>
            </w:rPr>
            <w:t>Документы</w:t>
          </w:r>
          <w:r>
            <w:rPr>
              <w:noProof/>
              <w:webHidden/>
            </w:rPr>
            <w:tab/>
            <w:t>189</w:t>
          </w:r>
        </w:p>
        <w:p w:rsidR="009E279E" w:rsidRDefault="009E279E" w:rsidP="009E279E"/>
      </w:sdtContent>
    </w:sdt>
    <w:p w:rsidR="009E279E" w:rsidRDefault="009E279E" w:rsidP="009E279E">
      <w:pPr>
        <w:pStyle w:val="1"/>
      </w:pPr>
      <w:bookmarkStart w:id="0" w:name="_Toc441331677"/>
      <w:r>
        <w:t>Уклонение от уплаты налогов</w:t>
      </w:r>
      <w:bookmarkEnd w:id="0"/>
    </w:p>
    <w:p w:rsidR="009E279E" w:rsidRDefault="009E279E" w:rsidP="009E279E">
      <w:r>
        <w:t>01.12.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" w:name="_Toc441331678"/>
      <w:r w:rsidRPr="00066D28">
        <w:t xml:space="preserve">Предпринимателя будут судить за уклонение от уплаты 47,4 </w:t>
      </w:r>
      <w:proofErr w:type="gramStart"/>
      <w:r w:rsidRPr="00066D28">
        <w:t>млн</w:t>
      </w:r>
      <w:proofErr w:type="gramEnd"/>
      <w:r w:rsidRPr="00066D28">
        <w:t xml:space="preserve"> руб. налогов</w:t>
      </w:r>
      <w:bookmarkEnd w:id="1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Он уклонялся от уплаты налогов с организации, завышая расходы своей компании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В Тюменской области передано в суд уголовное дело в отношении руководителя ООО «Кристалл» Василия </w:t>
      </w:r>
      <w:proofErr w:type="spellStart"/>
      <w:r w:rsidRPr="00066D28">
        <w:rPr>
          <w:rFonts w:cs="Arial"/>
          <w:color w:val="333333"/>
          <w:szCs w:val="20"/>
        </w:rPr>
        <w:t>Абатурова</w:t>
      </w:r>
      <w:proofErr w:type="spellEnd"/>
      <w:r w:rsidRPr="00066D28">
        <w:rPr>
          <w:rFonts w:cs="Arial"/>
          <w:color w:val="333333"/>
          <w:szCs w:val="20"/>
        </w:rPr>
        <w:t xml:space="preserve">, который обвиняется в неуплате 47,4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 налогов (ч. 2 ст. 199 Уголовного кодекса России), сообщает РБК.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Следствие считает, что в 2011-2012 гг. предприниматель уклонялся от уплаты налогов с организации, завышая расходы своей компании. В налоговых декларациях он указывал фиктивные операции по аренде автотранспорта у сторонней фирмы.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Стоит отметить, что дело в отношении бизнесмена было заведено по результатам налоговой проверки. 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19" w:history="1">
        <w:r w:rsidRPr="00066D28">
          <w:rPr>
            <w:rStyle w:val="a3"/>
            <w:rFonts w:cs="Arial"/>
            <w:szCs w:val="20"/>
          </w:rPr>
          <w:t>http://taxpravo.ru/novosti/statya-372088-predprinimatelya_budut_sudit_za_uklonenie_ot_uplatyi_474_mln_rub_nalogov</w:t>
        </w:r>
      </w:hyperlink>
    </w:p>
    <w:p w:rsidR="009E279E" w:rsidRPr="00066D28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01.12.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2" w:name="_Toc441331679"/>
      <w:r w:rsidRPr="00066D28">
        <w:t>Экс-гендиректор «</w:t>
      </w:r>
      <w:proofErr w:type="spellStart"/>
      <w:r w:rsidRPr="00066D28">
        <w:t>СибТензоПрибора</w:t>
      </w:r>
      <w:proofErr w:type="spellEnd"/>
      <w:r w:rsidRPr="00066D28">
        <w:t xml:space="preserve">» </w:t>
      </w:r>
      <w:proofErr w:type="gramStart"/>
      <w:r w:rsidRPr="00066D28">
        <w:t>осужден</w:t>
      </w:r>
      <w:proofErr w:type="gramEnd"/>
      <w:r w:rsidRPr="00066D28">
        <w:t xml:space="preserve"> за неуплату налогов и амнистирован</w:t>
      </w:r>
      <w:bookmarkEnd w:id="2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Он обвинялся в ряде налоговых преступлений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В Кузбассе суд приговорил бывшего генерального директор</w:t>
      </w:r>
      <w:proofErr w:type="gramStart"/>
      <w:r w:rsidRPr="00066D28">
        <w:rPr>
          <w:rFonts w:cs="Arial"/>
          <w:color w:val="333333"/>
          <w:szCs w:val="20"/>
        </w:rPr>
        <w:t>а ООО</w:t>
      </w:r>
      <w:proofErr w:type="gramEnd"/>
      <w:r w:rsidRPr="00066D28">
        <w:rPr>
          <w:rFonts w:cs="Arial"/>
          <w:color w:val="333333"/>
          <w:szCs w:val="20"/>
        </w:rPr>
        <w:t xml:space="preserve"> «</w:t>
      </w:r>
      <w:proofErr w:type="spellStart"/>
      <w:r w:rsidRPr="00066D28">
        <w:rPr>
          <w:rFonts w:cs="Arial"/>
          <w:color w:val="333333"/>
          <w:szCs w:val="20"/>
        </w:rPr>
        <w:t>СибТензоПрибор</w:t>
      </w:r>
      <w:proofErr w:type="spellEnd"/>
      <w:r w:rsidRPr="00066D28">
        <w:rPr>
          <w:rFonts w:cs="Arial"/>
          <w:color w:val="333333"/>
          <w:szCs w:val="20"/>
        </w:rPr>
        <w:t>» к полутора годам условно и тут же применил акт амнистии, приуроченной к 70-летнему юбилею Победы в ВОВ, пишет газета «Коммерсантъ».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По версии следствия, в период с мая 2013 по февраль 2014 гг. руководитель предприятия не выплачивал в казну НДФЛ, который удерживался из зарплат сотрудников. Сумма задолженности составила свыше 5,7 млн. руб.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Кроме того, предприниматель умышленно сокрыл денежные средства, за счет которых должно производиться взыскание налогов. Зная, что ФНС приостановила операции на расчетных счетах компании, он открыл в банках новые счета.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Ему были предъявлены обвинения по ст. 199.1 Уголовного кодекса России (неисполнение обязанностей налогового агента) и ст. 199.2 УК РФ (сокрытие денежных средств, за счет которых должно производиться взыскание налогов).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0" w:history="1">
        <w:r w:rsidRPr="00066D28">
          <w:rPr>
            <w:rStyle w:val="a3"/>
            <w:rFonts w:cs="Arial"/>
            <w:szCs w:val="20"/>
          </w:rPr>
          <w:t>http://taxpravo.ru/novosti/statya-372099-eks_direktor_sibtenzopribora_osujden_za_neuplatu_nalogov_i_amnistirovan</w:t>
        </w:r>
      </w:hyperlink>
    </w:p>
    <w:p w:rsidR="009E279E" w:rsidRDefault="009E279E" w:rsidP="009E279E">
      <w:pPr>
        <w:rPr>
          <w:rFonts w:cs="Arial"/>
          <w:color w:val="333333"/>
          <w:szCs w:val="20"/>
        </w:rPr>
      </w:pPr>
    </w:p>
    <w:p w:rsidR="009E279E" w:rsidRDefault="009E279E" w:rsidP="009E279E">
      <w:r>
        <w:t>04.12.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3" w:name="_Toc441331680"/>
      <w:r w:rsidRPr="00066D28">
        <w:t xml:space="preserve">Бизнесмен заплатил 61 </w:t>
      </w:r>
      <w:proofErr w:type="gramStart"/>
      <w:r w:rsidRPr="00066D28">
        <w:t>млн</w:t>
      </w:r>
      <w:proofErr w:type="gramEnd"/>
      <w:r w:rsidRPr="00066D28">
        <w:t xml:space="preserve"> руб. налогов после того, как стал фигурантом уголовного дела</w:t>
      </w:r>
      <w:bookmarkEnd w:id="3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После этого уголовное дело в его отношении было прекращено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В Санкт-Петербурге прекратили уголовное дело в отношении гендиректора компании ОАО «Хозяйственно-эксплуатационное управление Адмиралтейского района Петербурга», который уклонился от уплаты 61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 налогов, сообщает Росбалт.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По версии следствия, предприниматель в 2010-2012 гг. внес в декларации по НДС и налогу на прибыль ложные сведения. В итоге сумма задолженности перед казной составила почти 61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Позднее он заплатил налоги, поэтому уголовное дело в его отношении прекращено. 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1" w:history="1">
        <w:r w:rsidRPr="00066D28">
          <w:rPr>
            <w:rStyle w:val="a3"/>
            <w:rFonts w:cs="Arial"/>
            <w:szCs w:val="20"/>
          </w:rPr>
          <w:t>http://taxpravo.ru/novosti/statya-372260-biznesmen_zaplatil_61_mln_rub_nalogov_posle_togo_kak_stal_figurantom_ugolovnogo_dela</w:t>
        </w:r>
      </w:hyperlink>
    </w:p>
    <w:p w:rsidR="009E279E" w:rsidRPr="00066D28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04.12.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4" w:name="_Toc441331681"/>
      <w:r w:rsidRPr="00066D28">
        <w:t xml:space="preserve">Руководство нефтеперерабатывающего завода подозревается в неуплате 264 </w:t>
      </w:r>
      <w:proofErr w:type="gramStart"/>
      <w:r w:rsidRPr="00066D28">
        <w:t>млн</w:t>
      </w:r>
      <w:proofErr w:type="gramEnd"/>
      <w:r w:rsidRPr="00066D28">
        <w:t xml:space="preserve"> руб. налогов</w:t>
      </w:r>
      <w:bookmarkEnd w:id="4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Руководство компании вносило ложную информацию в налоговые декларации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В Кемеровской области возбуждено уголовное дело по факту уклонения руководством нефтеперерабатывающего завода от уплаты налогов в особо крупном размере, сообщает газета «Коммерсантъ».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Следствие считает, что с января 2011 по декабрь 2012 гг. предприятие уклонилось от уплаты налогов. Руководство компании при исчислении налогооблагаемой базы необоснованно включало в состав расходов организации расходы по фиктивным взаимоотношениям с рядом коммерческих предприятий. Помимо этого, чтобы снизить сумму исчисляемого НДС, часть подакцизных товаров (бензин, дизельное топливо) реализовывались под видом нефтяного дистиллята, который акцизом не облагается.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В результате бюджет недополучил налогов в размере свыше 264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 Уголовное дело было заведено по ч. 2 ст. 199 Уголовного кодекса России («Уклонение от уплаты налогов в особо крупном размере»).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2" w:history="1">
        <w:r w:rsidRPr="00066D28">
          <w:rPr>
            <w:rStyle w:val="a3"/>
            <w:rFonts w:cs="Arial"/>
            <w:szCs w:val="20"/>
          </w:rPr>
          <w:t>http://taxpravo.ru/novosti/statya-372273-rukovodstvo_neftepererabatyivayuschego_zavoda_podozrevaetsya_v_neuplate_264_mln_rub_nalogov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Default="009E279E" w:rsidP="009E279E">
      <w:pPr>
        <w:rPr>
          <w:rFonts w:cs="Arial"/>
          <w:szCs w:val="20"/>
        </w:rPr>
      </w:pPr>
      <w:r>
        <w:rPr>
          <w:rFonts w:cs="Arial"/>
          <w:szCs w:val="20"/>
        </w:rPr>
        <w:t>0</w:t>
      </w:r>
      <w:r w:rsidRPr="00066D28">
        <w:rPr>
          <w:rFonts w:cs="Arial"/>
          <w:szCs w:val="20"/>
        </w:rPr>
        <w:t>4</w:t>
      </w:r>
      <w:r>
        <w:rPr>
          <w:rFonts w:cs="Arial"/>
          <w:szCs w:val="20"/>
        </w:rPr>
        <w:t>.12.</w:t>
      </w:r>
      <w:r w:rsidRPr="00066D28">
        <w:rPr>
          <w:rFonts w:cs="Arial"/>
          <w:szCs w:val="20"/>
        </w:rPr>
        <w:t>2015</w:t>
      </w:r>
    </w:p>
    <w:p w:rsidR="009E279E" w:rsidRPr="00066D28" w:rsidRDefault="009E279E" w:rsidP="009E279E">
      <w:pPr>
        <w:pStyle w:val="2"/>
      </w:pPr>
      <w:bookmarkStart w:id="5" w:name="_Toc441331682"/>
      <w:r w:rsidRPr="00066D28">
        <w:t xml:space="preserve">СКР </w:t>
      </w:r>
      <w:proofErr w:type="gramStart"/>
      <w:r w:rsidRPr="00066D28">
        <w:t>отчитался о росте</w:t>
      </w:r>
      <w:proofErr w:type="gramEnd"/>
      <w:r w:rsidRPr="00066D28">
        <w:t xml:space="preserve"> возмещения по налоговым делам после резкой критики Путина</w:t>
      </w:r>
      <w:bookmarkEnd w:id="5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Style w:val="a5"/>
          <w:rFonts w:eastAsiaTheme="majorEastAsia" w:cs="Arial"/>
          <w:color w:val="383C45"/>
          <w:szCs w:val="20"/>
        </w:rPr>
        <w:t xml:space="preserve">Объем </w:t>
      </w:r>
      <w:proofErr w:type="spellStart"/>
      <w:r w:rsidRPr="00066D28">
        <w:rPr>
          <w:rStyle w:val="a5"/>
          <w:rFonts w:eastAsiaTheme="majorEastAsia" w:cs="Arial"/>
          <w:color w:val="383C45"/>
          <w:szCs w:val="20"/>
        </w:rPr>
        <w:t>возмещеннного</w:t>
      </w:r>
      <w:proofErr w:type="spellEnd"/>
      <w:r w:rsidRPr="00066D28">
        <w:rPr>
          <w:rStyle w:val="a5"/>
          <w:rFonts w:eastAsiaTheme="majorEastAsia" w:cs="Arial"/>
          <w:color w:val="383C45"/>
          <w:szCs w:val="20"/>
        </w:rPr>
        <w:t xml:space="preserve"> государству ущерба по налоговым делам за текущий год вырос ровно вдвое. Об этом сегодня заявил в эфире радиостанции "Вести FM" официальный представитель СКР Владимир Маркин,</w:t>
      </w:r>
      <w:r w:rsidRPr="00066D28">
        <w:rPr>
          <w:rStyle w:val="apple-converted-space"/>
          <w:rFonts w:cs="Arial"/>
          <w:color w:val="383C45"/>
          <w:szCs w:val="20"/>
        </w:rPr>
        <w:t> </w:t>
      </w:r>
      <w:r w:rsidRPr="00066D28">
        <w:rPr>
          <w:rFonts w:cs="Arial"/>
          <w:szCs w:val="20"/>
        </w:rPr>
        <w:t>сообщает</w:t>
      </w:r>
      <w:r w:rsidRPr="00066D28">
        <w:rPr>
          <w:rStyle w:val="apple-converted-space"/>
          <w:rFonts w:cs="Arial"/>
          <w:color w:val="0074B7"/>
          <w:szCs w:val="20"/>
        </w:rPr>
        <w:t> </w:t>
      </w:r>
      <w:r w:rsidRPr="00066D28">
        <w:rPr>
          <w:rStyle w:val="a5"/>
          <w:rFonts w:eastAsiaTheme="majorEastAsia" w:cs="Arial"/>
          <w:color w:val="383C45"/>
          <w:szCs w:val="20"/>
        </w:rPr>
        <w:t>РИА Новости.</w:t>
      </w:r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szCs w:val="20"/>
        </w:rPr>
        <w:t>По данным Следственного комитета, если в 2014 году государству было возмещено около 26 % ущерба по делам о налоговых преступлениях, то в 2015 году этот процент вырос до 52%.</w:t>
      </w:r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szCs w:val="20"/>
        </w:rPr>
        <w:t>Всего по экономическим преступлениям органами СКР (как известно, это ведомство – не единственное, кто их расследует) в прошлом году было возбуждено 37 000 дел, из них в суд ушло 19 000. За девять месяцев этого года, по словам Маркина, было возбуждено 32 000 уголовных дел и из них уже 15 500 отправлены в суды.</w:t>
      </w:r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szCs w:val="20"/>
        </w:rPr>
        <w:t>Накануне президент Владимир Путин в ежегодном послании Федеральному собранию обратил внимание на то, что за прошлый год следственными органами было возбуждено 200 000 экономических уголовных дел. При этом до суда дошли только 46 000 дел и еще 15 000 дел развалились в суде. В итоге только 15 % возбужденных дел закончились приговором. При этом 83 % предпринимателей теряли бизнес полностью или частично. "Это не то, что нам нужно. Это разрушение делового климата", – заявил Путин.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3" w:history="1">
        <w:r w:rsidRPr="00066D28">
          <w:rPr>
            <w:rStyle w:val="a3"/>
            <w:rFonts w:cs="Arial"/>
            <w:szCs w:val="20"/>
          </w:rPr>
          <w:t>http://pravo.ru/news/view/124634/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color w:val="000000"/>
          <w:szCs w:val="20"/>
        </w:rPr>
        <w:t>07</w:t>
      </w:r>
      <w:r>
        <w:rPr>
          <w:rFonts w:cs="Arial"/>
          <w:color w:val="000000"/>
          <w:szCs w:val="20"/>
        </w:rPr>
        <w:t>.12.2015</w:t>
      </w:r>
    </w:p>
    <w:p w:rsidR="009E279E" w:rsidRPr="00066D28" w:rsidRDefault="009E279E" w:rsidP="009E279E">
      <w:pPr>
        <w:pStyle w:val="2"/>
      </w:pPr>
      <w:bookmarkStart w:id="6" w:name="_Toc441331683"/>
      <w:r w:rsidRPr="00066D28">
        <w:t xml:space="preserve">Сотрудниками </w:t>
      </w:r>
      <w:proofErr w:type="spellStart"/>
      <w:r w:rsidRPr="00066D28">
        <w:t>ГУЭБиПК</w:t>
      </w:r>
      <w:proofErr w:type="spellEnd"/>
      <w:r w:rsidRPr="00066D28">
        <w:t xml:space="preserve"> МВД России задокументирован факт уклонения от уплаты налогов на сумму более 1,2 </w:t>
      </w:r>
      <w:proofErr w:type="gramStart"/>
      <w:r w:rsidRPr="00066D28">
        <w:t>млрд</w:t>
      </w:r>
      <w:proofErr w:type="gramEnd"/>
      <w:r w:rsidRPr="00066D28">
        <w:t xml:space="preserve"> рублей</w:t>
      </w:r>
      <w:bookmarkEnd w:id="6"/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Сотрудниками Главного управления экономической безопасности и противодействия коррупции МВД России проведены мероприятия, направленные на выявление налоговых преступлений в топливно-энергетическом комплексе. В результате задокументирован факт уклонения от уплаты налогов в особо крупном размере, в котором подозревается генеральный директор закрытого акционерного общества, осуществляющего деятельность по добыче природного газа.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 xml:space="preserve">По имеющейся в </w:t>
      </w:r>
      <w:proofErr w:type="spellStart"/>
      <w:r w:rsidRPr="00066D28">
        <w:rPr>
          <w:rFonts w:cs="Arial"/>
          <w:color w:val="000000"/>
          <w:szCs w:val="20"/>
        </w:rPr>
        <w:t>ГУЭБиПК</w:t>
      </w:r>
      <w:proofErr w:type="spellEnd"/>
      <w:r w:rsidRPr="00066D28">
        <w:rPr>
          <w:rFonts w:cs="Arial"/>
          <w:color w:val="000000"/>
          <w:szCs w:val="20"/>
        </w:rPr>
        <w:t xml:space="preserve"> МВД России информации, в 2014 году бизнесмен при исчислении налога на добычу полезных ископаемых неправомерно применил льготный коэффициент 0,673 к общеустановленной ставке 700 рублей за 1000 кубометров газа. С учетом того, что такой льготы возглавляемое злоумышленником предприятие не имело, ущерб бюджетной системе Российской Федерации превысил 1,2 </w:t>
      </w:r>
      <w:proofErr w:type="gramStart"/>
      <w:r w:rsidRPr="00066D28">
        <w:rPr>
          <w:rFonts w:cs="Arial"/>
          <w:color w:val="000000"/>
          <w:szCs w:val="20"/>
        </w:rPr>
        <w:t>млрд</w:t>
      </w:r>
      <w:proofErr w:type="gramEnd"/>
      <w:r w:rsidRPr="00066D28">
        <w:rPr>
          <w:rFonts w:cs="Arial"/>
          <w:color w:val="000000"/>
          <w:szCs w:val="20"/>
        </w:rPr>
        <w:t xml:space="preserve"> рублей.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По данному факту СУ по СВАО ГСУ СК России по г. Москве возбуждено уголовное дело по статье «Уклонение от уплаты налогов и (или) сборов с организации» УК РФ. Руководителю организации предъявлено обвинение.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С целью возмещения причиненного ущерба на денежные средства и имущество закрытого акционерного общества наложен арест на сумму, равную сумме неуплаченного налога.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4" w:history="1">
        <w:r w:rsidRPr="00066D28">
          <w:rPr>
            <w:rStyle w:val="a3"/>
            <w:rFonts w:cs="Arial"/>
            <w:szCs w:val="20"/>
          </w:rPr>
          <w:t>https://mvd.ru/news/item/6875128/</w:t>
        </w:r>
      </w:hyperlink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  <w:r>
        <w:rPr>
          <w:rFonts w:eastAsia="Times New Roman" w:cs="Arial"/>
          <w:color w:val="000000"/>
          <w:szCs w:val="20"/>
          <w:lang w:eastAsia="ru-RU"/>
        </w:rPr>
        <w:t>01.12.2015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7" w:name="_Toc441331684"/>
      <w:r w:rsidRPr="00066D28">
        <w:rPr>
          <w:rFonts w:eastAsia="Times New Roman"/>
          <w:lang w:eastAsia="ru-RU"/>
        </w:rPr>
        <w:t xml:space="preserve">В Брянске в суд направлено уголовное дело в отношении руководителя коммерческой организации, обвиняемого в уклонении от уплаты налогов на сумму более 14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руб.</w:t>
      </w:r>
      <w:bookmarkEnd w:id="7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Заместитель прокурора Брянской области утвердил обвинительное заключение по уголовному делу в отношении генерального директора ЗАО «Новые энергетические системы» Ивана Щелокова. Он обвиняется в совершении преступления, предусмотренного п. «б» ч. 2 ст. 199 УК РФ (уклонение от уплаты налогов в особо крупном размере).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По версии следствия, Щелоков, путем включения в налоговые декларации заведомо ложных сведений за четвертый квартал 2009 года и четыре квартала 2010 и 2011 годов, уклонился от уплаты НДС и налога на прибыль на общую сумму более 14 </w:t>
      </w:r>
      <w:proofErr w:type="gramStart"/>
      <w:r w:rsidRPr="00066D28">
        <w:rPr>
          <w:rFonts w:eastAsia="Times New Roman" w:cs="Arial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руб.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Уголовное дело после вручения копии обвинительного заключения будет направлено в </w:t>
      </w:r>
      <w:proofErr w:type="spellStart"/>
      <w:r w:rsidRPr="00066D28">
        <w:rPr>
          <w:rFonts w:eastAsia="Times New Roman" w:cs="Arial"/>
          <w:szCs w:val="20"/>
          <w:lang w:eastAsia="ru-RU"/>
        </w:rPr>
        <w:t>Бежицкий</w:t>
      </w:r>
      <w:proofErr w:type="spellEnd"/>
      <w:r w:rsidRPr="00066D28">
        <w:rPr>
          <w:rFonts w:eastAsia="Times New Roman" w:cs="Arial"/>
          <w:szCs w:val="20"/>
          <w:lang w:eastAsia="ru-RU"/>
        </w:rPr>
        <w:t xml:space="preserve"> районный суд г. Брянска для рассмотрения по существу.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В рамках уголовного дела прокурор заявил гражданский иск о взыскании в доход государства суммы неуплаченных налогов. В обеспечительных целях на имущество Щелокова наложен арест.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5" w:history="1">
        <w:r w:rsidRPr="00066D28">
          <w:rPr>
            <w:rStyle w:val="a3"/>
            <w:rFonts w:cs="Arial"/>
            <w:szCs w:val="20"/>
          </w:rPr>
          <w:t>http://genproc.gov.ru/smi/news/archive/news-980871/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t>02</w:t>
      </w:r>
      <w:r>
        <w:t>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8" w:name="_Toc441331685"/>
      <w:r w:rsidRPr="00066D28">
        <w:rPr>
          <w:rFonts w:eastAsia="Times New Roman"/>
          <w:lang w:eastAsia="ru-RU"/>
        </w:rPr>
        <w:t xml:space="preserve">После объявления прокуратурой Ульяновской области предостережений руководители двух предприятий полностью погасили долги по зарплате на сумму около 2,9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рублей</w:t>
      </w:r>
      <w:bookmarkEnd w:id="8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Прокуроры Ульяновской области провели проверки соблюдения администрациями хозяйствующих субъектов конституционных прав граждан на вознаграждение за труд.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Установлено, что в августе-сентябре 2015 года вследствие несвоевременной выплаты заработной платы в ООО «ВСК-ДОРСТРОЙ» перед 96 работниками образовалась задолженность в размере около 2 </w:t>
      </w:r>
      <w:proofErr w:type="gramStart"/>
      <w:r w:rsidRPr="00066D28">
        <w:rPr>
          <w:rFonts w:eastAsia="Times New Roman" w:cs="Arial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рублей.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Аналогичные нарушения выявлены в ООО «</w:t>
      </w:r>
      <w:proofErr w:type="spellStart"/>
      <w:r w:rsidRPr="00066D28">
        <w:rPr>
          <w:rFonts w:eastAsia="Times New Roman" w:cs="Arial"/>
          <w:szCs w:val="20"/>
          <w:lang w:eastAsia="ru-RU"/>
        </w:rPr>
        <w:t>Кузоватовский</w:t>
      </w:r>
      <w:proofErr w:type="spellEnd"/>
      <w:r w:rsidRPr="00066D28">
        <w:rPr>
          <w:rFonts w:eastAsia="Times New Roman" w:cs="Arial"/>
          <w:szCs w:val="20"/>
          <w:lang w:eastAsia="ru-RU"/>
        </w:rPr>
        <w:t xml:space="preserve"> комбикормовый завод», где в сентябре 2015 года из-за несвоевременности оплаты труда также 96 работников долг превысил 900 тыс. рублей.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В связи с этим прокуратура Ульяновской области объявила генеральному директору «ВСК-ДОРСТРОЙ» Андрею </w:t>
      </w:r>
      <w:proofErr w:type="spellStart"/>
      <w:r w:rsidRPr="00066D28">
        <w:rPr>
          <w:rFonts w:eastAsia="Times New Roman" w:cs="Arial"/>
          <w:szCs w:val="20"/>
          <w:lang w:eastAsia="ru-RU"/>
        </w:rPr>
        <w:t>Пашенцеву</w:t>
      </w:r>
      <w:proofErr w:type="spellEnd"/>
      <w:r w:rsidRPr="00066D28">
        <w:rPr>
          <w:rFonts w:eastAsia="Times New Roman" w:cs="Arial"/>
          <w:szCs w:val="20"/>
          <w:lang w:eastAsia="ru-RU"/>
        </w:rPr>
        <w:t xml:space="preserve"> и директор</w:t>
      </w:r>
      <w:proofErr w:type="gramStart"/>
      <w:r w:rsidRPr="00066D28">
        <w:rPr>
          <w:rFonts w:eastAsia="Times New Roman" w:cs="Arial"/>
          <w:szCs w:val="20"/>
          <w:lang w:eastAsia="ru-RU"/>
        </w:rPr>
        <w:t>у ООО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«</w:t>
      </w:r>
      <w:proofErr w:type="spellStart"/>
      <w:r w:rsidRPr="00066D28">
        <w:rPr>
          <w:rFonts w:eastAsia="Times New Roman" w:cs="Arial"/>
          <w:szCs w:val="20"/>
          <w:lang w:eastAsia="ru-RU"/>
        </w:rPr>
        <w:t>Кузоватовский</w:t>
      </w:r>
      <w:proofErr w:type="spellEnd"/>
      <w:r w:rsidRPr="00066D28">
        <w:rPr>
          <w:rFonts w:eastAsia="Times New Roman" w:cs="Arial"/>
          <w:szCs w:val="20"/>
          <w:lang w:eastAsia="ru-RU"/>
        </w:rPr>
        <w:t xml:space="preserve"> комбикормовый завод» Александру Медведеву предостережения о недопустимости нарушения закона.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Во исполнение данных требований руководители предприятий погасили долги по заработной плате в полном объеме.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Деятельность по защите конституционных прав граждан на вознаграждение за труд находится на личном контроле прокурора Ульяновской области.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6" w:history="1">
        <w:r w:rsidRPr="00066D28">
          <w:rPr>
            <w:rStyle w:val="a3"/>
            <w:rFonts w:cs="Arial"/>
            <w:szCs w:val="20"/>
          </w:rPr>
          <w:t>http://genproc.gov.ru/smi/news/archive/news-982186/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Pr="00066D28" w:rsidRDefault="009E279E" w:rsidP="009E279E">
      <w:r w:rsidRPr="00066D28">
        <w:t>07</w:t>
      </w:r>
      <w:r>
        <w:t>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9" w:name="_Toc441331686"/>
      <w:r w:rsidRPr="00066D28">
        <w:rPr>
          <w:rFonts w:eastAsia="Times New Roman"/>
          <w:lang w:eastAsia="ru-RU"/>
        </w:rPr>
        <w:t xml:space="preserve">Прокуратура Волгоградской области утвердила обвинительное заключение по уголовному делу об уклонении от уплаты налогов в сумме свыше 27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рублей</w:t>
      </w:r>
      <w:bookmarkEnd w:id="9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Прокуратура Волгоградской области утвердила обвинительное заключение по уголовному делу в отношении генерального директор</w:t>
      </w:r>
      <w:proofErr w:type="gramStart"/>
      <w:r w:rsidRPr="00066D28">
        <w:rPr>
          <w:rFonts w:eastAsia="Times New Roman" w:cs="Arial"/>
          <w:szCs w:val="20"/>
          <w:lang w:eastAsia="ru-RU"/>
        </w:rPr>
        <w:t>а ООО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«Рос-Инвест» Галины Ким. Она обвиняется в уклонении от уплаты налогов в особо крупном размере (п. «б» ч. 2 ст. 199 УК РФ).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По версии следствия, Ким в 2011-2012 гг. уклонялась от уплаты налога на добавленную стоимость и налога на прибыль путем включения в декларации заведомо ложных сведений о закупке зерна и оказании транспортных услуг подконтрольной организации.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Кроме того, ООО «Рос-Инвест» по документам якобы понесло затраты при возведении зерноочистительного комплекса в Еланском районе, в связи с чем была незаконно уменьшена налогооблагаемая база. На самом деле никакого строительства не производилось и затрат фирма не имела.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В результате общество уклонилось от уплаты налога на добавленную стоимость и налога на прибыль в сумме свыше 27 </w:t>
      </w:r>
      <w:proofErr w:type="gramStart"/>
      <w:r w:rsidRPr="00066D28">
        <w:rPr>
          <w:rFonts w:eastAsia="Times New Roman" w:cs="Arial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рублей или 97% от общей суммы сборов, подлежащих уплате в бюджет.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proofErr w:type="gramStart"/>
      <w:r w:rsidRPr="00066D28">
        <w:rPr>
          <w:rFonts w:eastAsia="Times New Roman" w:cs="Arial"/>
          <w:szCs w:val="20"/>
          <w:lang w:eastAsia="ru-RU"/>
        </w:rPr>
        <w:t>Вину в содеянном Ким признала в полном объеме.</w:t>
      </w:r>
      <w:proofErr w:type="gramEnd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Уголовное дело будет направлено в Советский районный суд г. Волгограда для рассмотрения по существу.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Кроме того, в рамках расследования уголовного дела наложен арест на принадлежащий Ким автомобиль иностранного производства.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7" w:history="1">
        <w:r w:rsidRPr="00066D28">
          <w:rPr>
            <w:rStyle w:val="a3"/>
            <w:rFonts w:cs="Arial"/>
            <w:szCs w:val="20"/>
          </w:rPr>
          <w:t>http://genproc.gov.ru/smi/news/archive/news-989939/</w:t>
        </w:r>
      </w:hyperlink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</w:p>
    <w:p w:rsidR="009E279E" w:rsidRDefault="009E279E" w:rsidP="009E279E">
      <w:r>
        <w:t>07.12.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0" w:name="_Toc441331687"/>
      <w:r w:rsidRPr="00066D28">
        <w:t xml:space="preserve">Марк </w:t>
      </w:r>
      <w:proofErr w:type="spellStart"/>
      <w:r w:rsidRPr="00066D28">
        <w:t>Цукерберг</w:t>
      </w:r>
      <w:proofErr w:type="spellEnd"/>
      <w:r w:rsidRPr="00066D28">
        <w:t xml:space="preserve"> отверг обвинения в неуплате налогов через благотворительность</w:t>
      </w:r>
      <w:bookmarkEnd w:id="10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Многие решили, что его планы пожертвовать 99% акций компании на благотворительность — это лишь схема уклонения от налогов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Основатель и руководитель </w:t>
      </w:r>
      <w:proofErr w:type="spellStart"/>
      <w:r w:rsidRPr="00066D28">
        <w:rPr>
          <w:rFonts w:cs="Arial"/>
          <w:color w:val="333333"/>
          <w:szCs w:val="20"/>
        </w:rPr>
        <w:t>Facebook</w:t>
      </w:r>
      <w:proofErr w:type="spellEnd"/>
      <w:r w:rsidRPr="00066D28">
        <w:rPr>
          <w:rFonts w:cs="Arial"/>
          <w:color w:val="333333"/>
          <w:szCs w:val="20"/>
        </w:rPr>
        <w:t xml:space="preserve"> Марк </w:t>
      </w:r>
      <w:proofErr w:type="spellStart"/>
      <w:r w:rsidRPr="00066D28">
        <w:rPr>
          <w:rFonts w:cs="Arial"/>
          <w:color w:val="333333"/>
          <w:szCs w:val="20"/>
        </w:rPr>
        <w:t>Цукерберг</w:t>
      </w:r>
      <w:proofErr w:type="spellEnd"/>
      <w:r w:rsidRPr="00066D28">
        <w:rPr>
          <w:rFonts w:cs="Arial"/>
          <w:color w:val="333333"/>
          <w:szCs w:val="20"/>
        </w:rPr>
        <w:t xml:space="preserve"> отверг появившиеся обвинения в том, что его планы пожертвовать 99% акций компании на благотворительность — это лишь схема уклонения от налогов, пишет Интерфакс со ссылкой на </w:t>
      </w:r>
      <w:proofErr w:type="spellStart"/>
      <w:r w:rsidRPr="00066D28">
        <w:rPr>
          <w:rFonts w:cs="Arial"/>
          <w:color w:val="333333"/>
          <w:szCs w:val="20"/>
        </w:rPr>
        <w:t>The</w:t>
      </w:r>
      <w:proofErr w:type="spellEnd"/>
      <w:r w:rsidRPr="00066D28">
        <w:rPr>
          <w:rFonts w:cs="Arial"/>
          <w:color w:val="333333"/>
          <w:szCs w:val="20"/>
        </w:rPr>
        <w:t xml:space="preserve"> </w:t>
      </w:r>
      <w:proofErr w:type="spellStart"/>
      <w:r w:rsidRPr="00066D28">
        <w:rPr>
          <w:rFonts w:cs="Arial"/>
          <w:color w:val="333333"/>
          <w:szCs w:val="20"/>
        </w:rPr>
        <w:t>Guardian</w:t>
      </w:r>
      <w:proofErr w:type="spellEnd"/>
      <w:r w:rsidRPr="00066D28">
        <w:rPr>
          <w:rFonts w:cs="Arial"/>
          <w:color w:val="333333"/>
          <w:szCs w:val="20"/>
        </w:rPr>
        <w:t>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Напомним, что 1 декабря у главы </w:t>
      </w:r>
      <w:proofErr w:type="spellStart"/>
      <w:r w:rsidRPr="00066D28">
        <w:rPr>
          <w:rFonts w:cs="Arial"/>
          <w:color w:val="333333"/>
          <w:szCs w:val="20"/>
        </w:rPr>
        <w:t>соцсети</w:t>
      </w:r>
      <w:proofErr w:type="spellEnd"/>
      <w:r w:rsidRPr="00066D28">
        <w:rPr>
          <w:rFonts w:cs="Arial"/>
          <w:color w:val="333333"/>
          <w:szCs w:val="20"/>
        </w:rPr>
        <w:t xml:space="preserve"> и его жены </w:t>
      </w:r>
      <w:proofErr w:type="spellStart"/>
      <w:r w:rsidRPr="00066D28">
        <w:rPr>
          <w:rFonts w:cs="Arial"/>
          <w:color w:val="333333"/>
          <w:szCs w:val="20"/>
        </w:rPr>
        <w:t>Присциллы</w:t>
      </w:r>
      <w:proofErr w:type="spellEnd"/>
      <w:r w:rsidRPr="00066D28">
        <w:rPr>
          <w:rFonts w:cs="Arial"/>
          <w:color w:val="333333"/>
          <w:szCs w:val="20"/>
        </w:rPr>
        <w:t xml:space="preserve"> Чан родилась дочь, и после этого он сообщил, что в течение жизни будет через специально созданную организацию продавать акции </w:t>
      </w:r>
      <w:proofErr w:type="spellStart"/>
      <w:r w:rsidRPr="00066D28">
        <w:rPr>
          <w:rFonts w:cs="Arial"/>
          <w:color w:val="333333"/>
          <w:szCs w:val="20"/>
        </w:rPr>
        <w:t>Facebook</w:t>
      </w:r>
      <w:proofErr w:type="spellEnd"/>
      <w:r w:rsidRPr="00066D28">
        <w:rPr>
          <w:rFonts w:cs="Arial"/>
          <w:color w:val="333333"/>
          <w:szCs w:val="20"/>
        </w:rPr>
        <w:t xml:space="preserve"> и жертвовать средства на благотворительность, желая изменить мир к лучшему ради ребенка.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Многие сообщили, что его новая компания, которая будет финансировать некоммерческие организации и осуществлять частные инвестиции, вся прибыль от которых также пойдет на благотворительность, зарегистрирована не как благотворительный фонд, а как </w:t>
      </w:r>
      <w:proofErr w:type="spellStart"/>
      <w:r w:rsidRPr="00066D28">
        <w:rPr>
          <w:rFonts w:cs="Arial"/>
          <w:color w:val="333333"/>
          <w:szCs w:val="20"/>
        </w:rPr>
        <w:t>Limited</w:t>
      </w:r>
      <w:proofErr w:type="spellEnd"/>
      <w:r w:rsidRPr="00066D28">
        <w:rPr>
          <w:rFonts w:cs="Arial"/>
          <w:color w:val="333333"/>
          <w:szCs w:val="20"/>
        </w:rPr>
        <w:t xml:space="preserve"> </w:t>
      </w:r>
      <w:proofErr w:type="spellStart"/>
      <w:r w:rsidRPr="00066D28">
        <w:rPr>
          <w:rFonts w:cs="Arial"/>
          <w:color w:val="333333"/>
          <w:szCs w:val="20"/>
        </w:rPr>
        <w:t>Liability</w:t>
      </w:r>
      <w:proofErr w:type="spellEnd"/>
      <w:r w:rsidRPr="00066D28">
        <w:rPr>
          <w:rFonts w:cs="Arial"/>
          <w:color w:val="333333"/>
          <w:szCs w:val="20"/>
        </w:rPr>
        <w:t xml:space="preserve"> </w:t>
      </w:r>
      <w:proofErr w:type="spellStart"/>
      <w:r w:rsidRPr="00066D28">
        <w:rPr>
          <w:rFonts w:cs="Arial"/>
          <w:color w:val="333333"/>
          <w:szCs w:val="20"/>
        </w:rPr>
        <w:t>Company</w:t>
      </w:r>
      <w:proofErr w:type="spellEnd"/>
      <w:r w:rsidRPr="00066D28">
        <w:rPr>
          <w:rFonts w:cs="Arial"/>
          <w:color w:val="333333"/>
          <w:szCs w:val="20"/>
        </w:rPr>
        <w:t xml:space="preserve"> — LLC (аналог российског</w:t>
      </w:r>
      <w:proofErr w:type="gramStart"/>
      <w:r w:rsidRPr="00066D28">
        <w:rPr>
          <w:rFonts w:cs="Arial"/>
          <w:color w:val="333333"/>
          <w:szCs w:val="20"/>
        </w:rPr>
        <w:t>о ООО</w:t>
      </w:r>
      <w:proofErr w:type="gramEnd"/>
      <w:r w:rsidRPr="00066D28">
        <w:rPr>
          <w:rFonts w:cs="Arial"/>
          <w:color w:val="333333"/>
          <w:szCs w:val="20"/>
        </w:rPr>
        <w:t xml:space="preserve">). Для такой американской формы компаний характерно особое налогообложение. В частности, такая структура компании позволит Марку </w:t>
      </w:r>
      <w:proofErr w:type="spellStart"/>
      <w:r w:rsidRPr="00066D28">
        <w:rPr>
          <w:rFonts w:cs="Arial"/>
          <w:color w:val="333333"/>
          <w:szCs w:val="20"/>
        </w:rPr>
        <w:t>Цукербергу</w:t>
      </w:r>
      <w:proofErr w:type="spellEnd"/>
      <w:r w:rsidRPr="00066D28">
        <w:rPr>
          <w:rFonts w:cs="Arial"/>
          <w:color w:val="333333"/>
          <w:szCs w:val="20"/>
        </w:rPr>
        <w:t xml:space="preserve"> избежать уплаты налогов на продажу акций </w:t>
      </w:r>
      <w:proofErr w:type="spellStart"/>
      <w:r w:rsidRPr="00066D28">
        <w:rPr>
          <w:rFonts w:cs="Arial"/>
          <w:color w:val="333333"/>
          <w:szCs w:val="20"/>
        </w:rPr>
        <w:t>Facebook</w:t>
      </w:r>
      <w:proofErr w:type="spellEnd"/>
      <w:r w:rsidRPr="00066D28">
        <w:rPr>
          <w:rFonts w:cs="Arial"/>
          <w:color w:val="333333"/>
          <w:szCs w:val="20"/>
        </w:rPr>
        <w:t>. «Пожертвовав» акции он получит налоговый вычет в размере рыночной стоимости акций.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Но </w:t>
      </w:r>
      <w:proofErr w:type="spellStart"/>
      <w:r w:rsidRPr="00066D28">
        <w:rPr>
          <w:rFonts w:cs="Arial"/>
          <w:color w:val="333333"/>
          <w:szCs w:val="20"/>
        </w:rPr>
        <w:t>Цукерберг</w:t>
      </w:r>
      <w:proofErr w:type="spellEnd"/>
      <w:r w:rsidRPr="00066D28">
        <w:rPr>
          <w:rFonts w:cs="Arial"/>
          <w:color w:val="333333"/>
          <w:szCs w:val="20"/>
        </w:rPr>
        <w:t xml:space="preserve"> отверг предположения, что преследует исключительно экономические интересы. По его словам, он и его супруга не получат никаких налоговых льгот, переведя акции в эту компанию. Он отметил, что перевод акций лишь позволит более гибко и эффективно выполнять намеченную цель. «Если бы мы перевели акции в обычный благотворительный фонд, мы бы сразу получили налоговые вычеты. В случае с LLC, этого не произойдет. И мы, как и все, будем платить налог на увеличение стоимости активов, когда акции будут проданы через LLC»</w:t>
      </w:r>
      <w:proofErr w:type="gramStart"/>
      <w:r w:rsidRPr="00066D28">
        <w:rPr>
          <w:rFonts w:cs="Arial"/>
          <w:color w:val="333333"/>
          <w:szCs w:val="20"/>
        </w:rPr>
        <w:t>.</w:t>
      </w:r>
      <w:proofErr w:type="gramEnd"/>
      <w:r w:rsidRPr="00066D28">
        <w:rPr>
          <w:rFonts w:cs="Arial"/>
          <w:color w:val="333333"/>
          <w:szCs w:val="20"/>
        </w:rPr>
        <w:t xml:space="preserve"> — </w:t>
      </w:r>
      <w:proofErr w:type="gramStart"/>
      <w:r w:rsidRPr="00066D28">
        <w:rPr>
          <w:rFonts w:cs="Arial"/>
          <w:color w:val="333333"/>
          <w:szCs w:val="20"/>
        </w:rPr>
        <w:t>з</w:t>
      </w:r>
      <w:proofErr w:type="gramEnd"/>
      <w:r w:rsidRPr="00066D28">
        <w:rPr>
          <w:rFonts w:cs="Arial"/>
          <w:color w:val="333333"/>
          <w:szCs w:val="20"/>
        </w:rPr>
        <w:t>аявил он.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8" w:history="1">
        <w:r w:rsidRPr="00066D28">
          <w:rPr>
            <w:rStyle w:val="a3"/>
            <w:rFonts w:cs="Arial"/>
            <w:szCs w:val="20"/>
          </w:rPr>
          <w:t>http://taxpravo.ru/international/novosti/statya-372277-mark_tsukerberg_otverg_obvineniya_v_neuplate_nalogov_cherez_blagotvoritelnost-2937</w:t>
        </w:r>
      </w:hyperlink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Газовая компания подозревается в неуплате 1,2 </w:t>
      </w:r>
      <w:proofErr w:type="gramStart"/>
      <w:r w:rsidRPr="00066D28">
        <w:rPr>
          <w:rFonts w:cs="Arial"/>
          <w:color w:val="333333"/>
          <w:szCs w:val="20"/>
        </w:rPr>
        <w:t>млрд</w:t>
      </w:r>
      <w:proofErr w:type="gramEnd"/>
      <w:r w:rsidRPr="00066D28">
        <w:rPr>
          <w:rFonts w:cs="Arial"/>
          <w:color w:val="333333"/>
          <w:szCs w:val="20"/>
        </w:rPr>
        <w:t xml:space="preserve"> руб. налогов</w:t>
      </w:r>
    </w:p>
    <w:p w:rsidR="009E279E" w:rsidRDefault="009E279E" w:rsidP="009E279E">
      <w:pPr>
        <w:rPr>
          <w:rFonts w:cs="Arial"/>
          <w:b/>
          <w:bCs/>
          <w:noProof/>
          <w:color w:val="333333"/>
          <w:szCs w:val="20"/>
          <w:lang w:eastAsia="ru-RU"/>
        </w:rPr>
      </w:pPr>
    </w:p>
    <w:p w:rsidR="009E279E" w:rsidRDefault="009E279E" w:rsidP="009E279E">
      <w:r>
        <w:t>07.12.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1" w:name="_Toc441331688"/>
      <w:r w:rsidRPr="00066D28">
        <w:t>Руководитель компании при исчислении НДПИ неправомерно применил льготный коэффициент 0,673 к общеустановленной ставке 700 руб. за 1 тыс. куб. м. газа</w:t>
      </w:r>
      <w:bookmarkEnd w:id="11"/>
    </w:p>
    <w:p w:rsidR="009E279E" w:rsidRPr="00066D28" w:rsidRDefault="009E279E" w:rsidP="009E279E">
      <w:pPr>
        <w:rPr>
          <w:rStyle w:val="ps"/>
          <w:rFonts w:cs="Arial"/>
          <w:color w:val="666666"/>
          <w:szCs w:val="20"/>
        </w:rPr>
      </w:pPr>
      <w:r w:rsidRPr="00066D28">
        <w:rPr>
          <w:rStyle w:val="ps"/>
          <w:rFonts w:cs="Arial"/>
          <w:color w:val="666666"/>
          <w:szCs w:val="20"/>
        </w:rPr>
        <w:t>07.12.2015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МВД России заподозрило генерального директора одной из добывающих природных газ компаний в уклонении от уплаты налогов в размере 1,2 </w:t>
      </w:r>
      <w:proofErr w:type="gramStart"/>
      <w:r w:rsidRPr="00066D28">
        <w:rPr>
          <w:rFonts w:cs="Arial"/>
          <w:color w:val="333333"/>
          <w:szCs w:val="20"/>
        </w:rPr>
        <w:t>млрд</w:t>
      </w:r>
      <w:proofErr w:type="gramEnd"/>
      <w:r w:rsidRPr="00066D28">
        <w:rPr>
          <w:rFonts w:cs="Arial"/>
          <w:color w:val="333333"/>
          <w:szCs w:val="20"/>
        </w:rPr>
        <w:t xml:space="preserve"> руб. Имя бизнесмена и название компании не указывается, пишет РБК.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Они сообщили, что в прошлом году предприниматель при исчислении НДПИ неправомерно применил льготный коэффициент 0,673 </w:t>
      </w:r>
      <w:proofErr w:type="gramStart"/>
      <w:r w:rsidRPr="00066D28">
        <w:rPr>
          <w:rFonts w:cs="Arial"/>
          <w:color w:val="333333"/>
          <w:szCs w:val="20"/>
        </w:rPr>
        <w:t>к</w:t>
      </w:r>
      <w:proofErr w:type="gramEnd"/>
      <w:r w:rsidRPr="00066D28">
        <w:rPr>
          <w:rFonts w:cs="Arial"/>
          <w:color w:val="333333"/>
          <w:szCs w:val="20"/>
        </w:rPr>
        <w:t xml:space="preserve"> общеустановленной ставки 700 руб. за 1 тыс. куб. м. газа.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При этом преференции возглавляемая гендиректором предприятия не имела, в результате чего бюджет недосчитался 1,2 </w:t>
      </w:r>
      <w:proofErr w:type="gramStart"/>
      <w:r w:rsidRPr="00066D28">
        <w:rPr>
          <w:rFonts w:cs="Arial"/>
          <w:color w:val="333333"/>
          <w:szCs w:val="20"/>
        </w:rPr>
        <w:t>млрд</w:t>
      </w:r>
      <w:proofErr w:type="gramEnd"/>
      <w:r w:rsidRPr="00066D28">
        <w:rPr>
          <w:rFonts w:cs="Arial"/>
          <w:color w:val="333333"/>
          <w:szCs w:val="20"/>
        </w:rPr>
        <w:t xml:space="preserve"> руб. налогов.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29" w:history="1">
        <w:r w:rsidRPr="00066D28">
          <w:rPr>
            <w:rStyle w:val="a3"/>
            <w:rFonts w:cs="Arial"/>
            <w:szCs w:val="20"/>
          </w:rPr>
          <w:t>http://taxpravo.ru/novosti/statya-372288-gazovaya_kompaniya_podozrevaetsya_v_neuplate_12_mlrd_rub_nalogov_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08.12.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2" w:name="_Toc441331689"/>
      <w:r w:rsidRPr="00066D28">
        <w:t xml:space="preserve">В Волгоградской области предпринимательницу будут судить за неуплату 27 </w:t>
      </w:r>
      <w:proofErr w:type="gramStart"/>
      <w:r w:rsidRPr="00066D28">
        <w:t>млн</w:t>
      </w:r>
      <w:proofErr w:type="gramEnd"/>
      <w:r w:rsidRPr="00066D28">
        <w:t xml:space="preserve"> руб. налогов</w:t>
      </w:r>
      <w:bookmarkEnd w:id="12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Она вносила в налоговые декларации заведомо ложные данные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Советский райсуд Волгограда рассмотрит дело об уклонении от уплаты налогов генеральным директором «Рос-Инвест» Галиной Ким, сообщает газета «Коммерсантъ».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По версии следствия, предпринимательница в 2011–2012 гг. вносила в налоговые декларации ложную информацию о закупке зерна и транспортных услуг. При этом она отчиталась даже о строительстве несуществующего зерноочистительного комплекса в Еланском районе.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В итоге ее компании удалось сэкономить на уплате НДС и налога на прибыль свыше 27 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Стоит отметить, что Галина Ким признала вину.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0" w:history="1">
        <w:r w:rsidRPr="00066D28">
          <w:rPr>
            <w:rStyle w:val="a3"/>
            <w:rFonts w:cs="Arial"/>
            <w:szCs w:val="20"/>
          </w:rPr>
          <w:t>http://taxpravo.ru/novosti/statya-372345-v_volgogradskoy_oblasti_predprinimatelnitsu_budut_sudit_za_neuplatu_27_mln_rub_nalogov</w:t>
        </w:r>
      </w:hyperlink>
    </w:p>
    <w:p w:rsidR="009E279E" w:rsidRDefault="009E279E" w:rsidP="009E279E"/>
    <w:p w:rsidR="009E279E" w:rsidRDefault="009E279E" w:rsidP="009E279E">
      <w:r>
        <w:t>08.12.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3" w:name="_Toc441331690"/>
      <w:r w:rsidRPr="00066D28">
        <w:t>Гендиректор «</w:t>
      </w:r>
      <w:proofErr w:type="spellStart"/>
      <w:r w:rsidRPr="00066D28">
        <w:t>Кингкоул</w:t>
      </w:r>
      <w:proofErr w:type="spellEnd"/>
      <w:r w:rsidRPr="00066D28">
        <w:t xml:space="preserve"> «Юг» подозревается в неуплате 62 </w:t>
      </w:r>
      <w:proofErr w:type="gramStart"/>
      <w:r w:rsidRPr="00066D28">
        <w:t>млн</w:t>
      </w:r>
      <w:proofErr w:type="gramEnd"/>
      <w:r w:rsidRPr="00066D28">
        <w:t xml:space="preserve"> руб. налогов</w:t>
      </w:r>
      <w:bookmarkEnd w:id="13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>Он не исполнил обязанности налогового агента</w:t>
      </w:r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В Ростовской области в отношении генерального директора компании «</w:t>
      </w:r>
      <w:proofErr w:type="spellStart"/>
      <w:r w:rsidRPr="00066D28">
        <w:rPr>
          <w:rFonts w:cs="Arial"/>
          <w:color w:val="333333"/>
          <w:szCs w:val="20"/>
        </w:rPr>
        <w:t>Кингкоул</w:t>
      </w:r>
      <w:proofErr w:type="spellEnd"/>
      <w:r w:rsidRPr="00066D28">
        <w:rPr>
          <w:rFonts w:cs="Arial"/>
          <w:color w:val="333333"/>
          <w:szCs w:val="20"/>
        </w:rPr>
        <w:t xml:space="preserve"> «Юг» возбуждено уголовное дело, который подозревается в уклонении от уплаты налогов в размере более 62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 Об этом сообщили в прокуратуре региона, пишет РБК.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Следствие установило, что с мая 2013 по апрель 2015 гг. предприниматель не исполнил обязанности налогового агента ОАО «Угольная компания «алмазная» по перечислению в казну подоходного налога в размере свыше 62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</w:t>
      </w:r>
    </w:p>
    <w:p w:rsidR="009E279E" w:rsidRDefault="009E279E" w:rsidP="009E279E">
      <w:pPr>
        <w:rPr>
          <w:rStyle w:val="a3"/>
          <w:rFonts w:cs="Arial"/>
          <w:szCs w:val="20"/>
        </w:rPr>
      </w:pPr>
      <w:hyperlink r:id="rId31" w:history="1">
        <w:r w:rsidRPr="00066D28">
          <w:rPr>
            <w:rStyle w:val="a3"/>
            <w:rFonts w:cs="Arial"/>
            <w:szCs w:val="20"/>
          </w:rPr>
          <w:t>http://taxpravo.ru/novosti/statya-372367-gendirektor_kingkoul_yug_podozrevaetsya_v_neuplate_62_mln_rub_nalogov</w:t>
        </w:r>
      </w:hyperlink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  <w:r w:rsidRPr="00066D28">
        <w:t>08</w:t>
      </w:r>
      <w:r>
        <w:t>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14" w:name="_Toc441331691"/>
      <w:r w:rsidRPr="00066D28">
        <w:rPr>
          <w:rFonts w:eastAsia="Times New Roman"/>
          <w:lang w:eastAsia="ru-RU"/>
        </w:rPr>
        <w:t xml:space="preserve">В Ростовской области по материалам прокуратуры возбуждено уголовное дело о неуплате налогов на сумму более 62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рублей</w:t>
      </w:r>
      <w:bookmarkEnd w:id="14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Прокуратура Ростовской области провела проверку соблюдения требований законодательства в ООО «КИНГКОУЛ «ЮГ».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Установлено, что с мая 2013 года по апрель 2015 года руководитель предприятия не исполнил обязанности налогового агента по перечислению в бюджет налога на доходы физических лиц, исчисленного и удержанного с заработной платы работников организации на общую сумму более 62 миллионов рублей.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По направленным прокуратурой материалам проверки следственным органом в отношении генерального директор</w:t>
      </w:r>
      <w:proofErr w:type="gramStart"/>
      <w:r w:rsidRPr="00066D28">
        <w:rPr>
          <w:rFonts w:eastAsia="Times New Roman" w:cs="Arial"/>
          <w:szCs w:val="20"/>
          <w:lang w:eastAsia="ru-RU"/>
        </w:rPr>
        <w:t>а ООО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«КИНГКОУЛ «ЮГ» возбуждено уголовное дело по признакам состава преступления, предусмотренного ч. 2 ст. 199.1 УК РФ (неисполнение обязанностей налогового агента).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Ход расследования взят на контроль прокуратурой Ростовской области.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2" w:history="1">
        <w:r w:rsidRPr="00066D28">
          <w:rPr>
            <w:rStyle w:val="a3"/>
            <w:rFonts w:cs="Arial"/>
            <w:szCs w:val="20"/>
          </w:rPr>
          <w:t>http://genproc.gov.ru/smi/news/archive/news-991803/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Pr="00066D28" w:rsidRDefault="009E279E" w:rsidP="009E279E">
      <w:pPr>
        <w:rPr>
          <w:rFonts w:cs="Arial"/>
          <w:szCs w:val="20"/>
        </w:rPr>
      </w:pPr>
      <w:r>
        <w:t>09.12.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15" w:name="_Toc441331692"/>
      <w:r w:rsidRPr="00066D28">
        <w:rPr>
          <w:rFonts w:eastAsia="Times New Roman"/>
          <w:lang w:eastAsia="ru-RU"/>
        </w:rPr>
        <w:t xml:space="preserve">В Архангельской области прокуратура направила в суд уголовное дело об уклонении от уплаты налогов на сумму свыше 13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рублей</w:t>
      </w:r>
      <w:bookmarkEnd w:id="15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Приморский межрайонный прокурор Архангельской области утвердил обвинительное заключение по уголовному делу в отношении директор</w:t>
      </w:r>
      <w:proofErr w:type="gramStart"/>
      <w:r w:rsidRPr="00066D28">
        <w:rPr>
          <w:rFonts w:eastAsia="Times New Roman" w:cs="Arial"/>
          <w:szCs w:val="20"/>
          <w:lang w:eastAsia="ru-RU"/>
        </w:rPr>
        <w:t>а ООО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«Поморец» Сергея Антонова. Он обвиняется в совершении преступления, предусмотренного п. «б» ч. 2 ст. 199 УК РФ (уклонение от уплаты налогов с организации в особо крупном размере).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 xml:space="preserve">Установлено, что Антонов с января 2010 г. по декабря 2012 г. уклонился от уплаты налогов обществом на сумму свыше 13 </w:t>
      </w:r>
      <w:proofErr w:type="gramStart"/>
      <w:r w:rsidRPr="00066D28">
        <w:rPr>
          <w:rFonts w:eastAsia="Times New Roman" w:cs="Arial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szCs w:val="20"/>
          <w:lang w:eastAsia="ru-RU"/>
        </w:rPr>
        <w:t xml:space="preserve"> рублей путем включения в бухгалтерскую отчетность и налоговые декларации заведомо ложных сведений о несуществующих расходах, понесенных обществом по фиктивным договорам подряда на выполнение строительных и ремонтных работ.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szCs w:val="20"/>
          <w:lang w:eastAsia="ru-RU"/>
        </w:rPr>
        <w:t>Уголовное дело направлено прокурором в Приморский районный суд Архангельской области для рассмотрения по существу.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3" w:history="1">
        <w:r w:rsidRPr="00066D28">
          <w:rPr>
            <w:rStyle w:val="a3"/>
            <w:rFonts w:cs="Arial"/>
            <w:szCs w:val="20"/>
          </w:rPr>
          <w:t>http://genproc.gov.ru/smi/news/archive/news-993327/</w:t>
        </w:r>
      </w:hyperlink>
    </w:p>
    <w:p w:rsidR="009E279E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09.12.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16" w:name="_Toc441331693"/>
      <w:r w:rsidRPr="00066D28">
        <w:t>Возбуждено уголовное дело</w:t>
      </w:r>
      <w:bookmarkEnd w:id="16"/>
    </w:p>
    <w:p w:rsidR="009E279E" w:rsidRPr="00066D2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В Екатеринбурге возбуждено уголовное дело по факту уклонения от уплаты налогов (ч. 2 ст. 199 Уголовного кодекса России) руководством одной из компаний, занятой в сфере оборота ценных бумаг. Общий размер ущерба составил 35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руб., передает газета «Коммерсантъ».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Стоит отметить, что данное преступление было выявлено налоговыми инспекторами во взаимодействии с сотрудниками управления по экономической безопасности и противодействия коррупции областного полицейского главка. Об этом сообщили в пресс-службе СУ СКР по Свердловской области.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4" w:history="1">
        <w:r w:rsidRPr="00066D28">
          <w:rPr>
            <w:rStyle w:val="a3"/>
            <w:rFonts w:cs="Arial"/>
            <w:szCs w:val="20"/>
          </w:rPr>
          <w:t>http://taxpravo.ru/novosti/statya-372392-ekaterinburgskaya_kompaniya_podozrevaetsya_v_neuplate_35_mln_rub_nalogov</w:t>
        </w:r>
      </w:hyperlink>
    </w:p>
    <w:p w:rsidR="009E279E" w:rsidRPr="00066D28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10.12.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17" w:name="_Toc441331694"/>
      <w:r w:rsidRPr="00066D28">
        <w:rPr>
          <w:rFonts w:eastAsia="Times New Roman"/>
          <w:lang w:eastAsia="ru-RU"/>
        </w:rPr>
        <w:t xml:space="preserve">Руководство компании подозревается в неуплате 9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руб. налогов</w:t>
      </w:r>
      <w:bookmarkEnd w:id="17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Возбуждено уголовно дело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В Зеленодольске возбуждено уголовное дело против руководства ООО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ФармОпт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 по факту уклонения от уплаты 9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 налогов. Прокуратурой установлено, что в июне 2013 г. компания продала здание в Казани. Стоимость сделки составила 60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руб., в частности, НДС в размере 9 млн руб. При этом в налоговой декларации организации сделка не была отражена, тем самым допущено уклонение от уплаты налогов, пишет РБК.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Дело было возбуждено по ст. 199 Уголовного кодекса России (уклонение от уплаты налогов с организации путем включения в налоговую декларацию заведомо ложных сведений, совершенное в крупном размере). Ход расследования прокуратура города взяла на контроль.  </w:t>
      </w:r>
    </w:p>
    <w:p w:rsidR="009E279E" w:rsidRDefault="009E279E" w:rsidP="009E279E">
      <w:pPr>
        <w:rPr>
          <w:rStyle w:val="a3"/>
          <w:rFonts w:cs="Arial"/>
          <w:szCs w:val="20"/>
        </w:rPr>
      </w:pPr>
      <w:hyperlink r:id="rId35" w:history="1">
        <w:r w:rsidRPr="00066D28">
          <w:rPr>
            <w:rStyle w:val="a3"/>
            <w:rFonts w:cs="Arial"/>
            <w:szCs w:val="20"/>
          </w:rPr>
          <w:t>http://taxpravo.ru/novosti/statya-372420-rukovodstvo_kompanii_podozrevaetsya_v_neuplate_9_mln_rub_nalogov</w:t>
        </w:r>
      </w:hyperlink>
    </w:p>
    <w:p w:rsidR="009E279E" w:rsidRDefault="009E279E" w:rsidP="009E279E">
      <w:pPr>
        <w:rPr>
          <w:rStyle w:val="a3"/>
          <w:rFonts w:cs="Arial"/>
          <w:szCs w:val="20"/>
        </w:rPr>
      </w:pPr>
    </w:p>
    <w:p w:rsidR="009E279E" w:rsidRDefault="009E279E" w:rsidP="009E279E">
      <w:r>
        <w:t>10.12.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18" w:name="_Toc441331695"/>
      <w:r w:rsidRPr="00066D28">
        <w:rPr>
          <w:rFonts w:eastAsia="Times New Roman"/>
          <w:lang w:eastAsia="ru-RU"/>
        </w:rPr>
        <w:t xml:space="preserve">Прокуратура Волгоградской области направила в суд уголовное дело об уклонении от уплаты налогов на сумму свыше 18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рублей</w:t>
      </w:r>
      <w:bookmarkEnd w:id="18"/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Прокуратура Волгоградской области утвердила обвинительное заключение по уголовному делу в отношении 39-летнего директор</w:t>
      </w:r>
      <w:proofErr w:type="gramStart"/>
      <w:r w:rsidRPr="000F4CA8">
        <w:rPr>
          <w:rFonts w:eastAsia="Times New Roman" w:cs="Arial"/>
          <w:szCs w:val="20"/>
          <w:lang w:eastAsia="ru-RU"/>
        </w:rPr>
        <w:t>а ООО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«Управление общестроительных работ» Дмитрия </w:t>
      </w:r>
      <w:proofErr w:type="spellStart"/>
      <w:r w:rsidRPr="000F4CA8">
        <w:rPr>
          <w:rFonts w:eastAsia="Times New Roman" w:cs="Arial"/>
          <w:szCs w:val="20"/>
          <w:lang w:eastAsia="ru-RU"/>
        </w:rPr>
        <w:t>Алганова</w:t>
      </w:r>
      <w:proofErr w:type="spellEnd"/>
      <w:r w:rsidRPr="000F4CA8">
        <w:rPr>
          <w:rFonts w:eastAsia="Times New Roman" w:cs="Arial"/>
          <w:szCs w:val="20"/>
          <w:lang w:eastAsia="ru-RU"/>
        </w:rPr>
        <w:t>. Он обвиняется в совершении преступлений, предусмотренных п. «б» ч. 2 ст. 199 УК РФ (уклонение от уплаты налогов в особо крупном размере) и ч. 3 ст. 30, ч. 4 ст. 159 УК РФ (покушение на мошенничество в особо крупном размере).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По версии следствия, </w:t>
      </w:r>
      <w:proofErr w:type="spellStart"/>
      <w:r w:rsidRPr="000F4CA8">
        <w:rPr>
          <w:rFonts w:eastAsia="Times New Roman" w:cs="Arial"/>
          <w:szCs w:val="20"/>
          <w:lang w:eastAsia="ru-RU"/>
        </w:rPr>
        <w:t>Алганов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 в 2012 году внес в декларации заведомо ложные сведения о закупке материалов и выполнении субподрядных работ четырьмя фирмами, которые фактически предпринимательскую деятельность не осуществляли.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В результате общество не уплатило налоги на добавленную стоимость и прибыль в сумме свыше 18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700 тыс. рублей или более половины от общей суммы сборов, подлежащих перечислению в бюджет.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Кроме того, в первом квартале 2014 года </w:t>
      </w:r>
      <w:proofErr w:type="spellStart"/>
      <w:r w:rsidRPr="000F4CA8">
        <w:rPr>
          <w:rFonts w:eastAsia="Times New Roman" w:cs="Arial"/>
          <w:szCs w:val="20"/>
          <w:lang w:eastAsia="ru-RU"/>
        </w:rPr>
        <w:t>Алганов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 пытался незаконно получить из бюджета возмещение налога на добавленную стоимость в сумме около 3,5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рублей за фиктивную сделку по продаже офисного здания фирме своей супруги.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После утверждения обвинительного заключения уголовное дело направлено прокуратурой в Волжский городской суд Волгоградской области для рассмотрения по существу.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В рамках расследования уголовного дела наложен арест на имущество </w:t>
      </w:r>
      <w:proofErr w:type="spellStart"/>
      <w:r w:rsidRPr="000F4CA8">
        <w:rPr>
          <w:rFonts w:eastAsia="Times New Roman" w:cs="Arial"/>
          <w:szCs w:val="20"/>
          <w:lang w:eastAsia="ru-RU"/>
        </w:rPr>
        <w:t>Алганова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 – автомобиль иностранного производства.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6" w:history="1">
        <w:r w:rsidRPr="00066D28">
          <w:rPr>
            <w:rStyle w:val="a3"/>
            <w:rFonts w:cs="Arial"/>
            <w:szCs w:val="20"/>
          </w:rPr>
          <w:t>http://genproc.gov.ru/smi/news/archive/news-994744/</w:t>
        </w:r>
      </w:hyperlink>
    </w:p>
    <w:p w:rsidR="009E279E" w:rsidRDefault="009E279E" w:rsidP="009E279E">
      <w:pPr>
        <w:rPr>
          <w:rFonts w:eastAsia="Times New Roman" w:cs="Arial"/>
          <w:color w:val="000000"/>
          <w:szCs w:val="20"/>
          <w:lang w:eastAsia="ru-RU"/>
        </w:rPr>
      </w:pPr>
    </w:p>
    <w:p w:rsidR="009E279E" w:rsidRDefault="009E279E" w:rsidP="009E279E">
      <w:r>
        <w:t>17.12.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19" w:name="_Toc441331696"/>
      <w:r w:rsidRPr="00066D28">
        <w:rPr>
          <w:rFonts w:eastAsia="Times New Roman"/>
          <w:lang w:eastAsia="ru-RU"/>
        </w:rPr>
        <w:t>Прокуратура Волгоградской области направила в суд уголовное дело о коммерческом подкупе и уклонении от уплаты налогов в особо крупном размере</w:t>
      </w:r>
      <w:bookmarkEnd w:id="19"/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Прокуратура Волгоградской области направила в суд уголовное дело в отношении 35-летнего директор</w:t>
      </w:r>
      <w:proofErr w:type="gramStart"/>
      <w:r w:rsidRPr="000F4CA8">
        <w:rPr>
          <w:rFonts w:eastAsia="Times New Roman" w:cs="Arial"/>
          <w:szCs w:val="20"/>
          <w:lang w:eastAsia="ru-RU"/>
        </w:rPr>
        <w:t>а ООО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«Авалон» Дмитрия Евдокимова, обвиняемого в коммерческом подкупе (ч. 3 ст. 204 УК РФ) и уклонении от уплаты налогов в особо крупном размере (п. «б» ч. 2 ст. 199 УК РФ).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По версии следствия, в 2011-2012 гг. Евдокимов уклонился от уплаты налога на добавленную стоимость путем внесения в декларации заведомо ложных сведений о закупке строительных материалов, выполнении субподрядных работ и оказании услуг в сфере дорожного строительства семью </w:t>
      </w:r>
      <w:proofErr w:type="spellStart"/>
      <w:r w:rsidRPr="000F4CA8">
        <w:rPr>
          <w:rFonts w:eastAsia="Times New Roman" w:cs="Arial"/>
          <w:szCs w:val="20"/>
          <w:lang w:eastAsia="ru-RU"/>
        </w:rPr>
        <w:t>лжепредприятиями</w:t>
      </w:r>
      <w:proofErr w:type="spellEnd"/>
      <w:r w:rsidRPr="000F4CA8">
        <w:rPr>
          <w:rFonts w:eastAsia="Times New Roman" w:cs="Arial"/>
          <w:szCs w:val="20"/>
          <w:lang w:eastAsia="ru-RU"/>
        </w:rPr>
        <w:t>, которые фактически не осуществляли предпринимательскую деятельность.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В результате ООО «Авалон» не уплачен налог на добавленную стоимость в сумме свыше 28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400 </w:t>
      </w:r>
      <w:proofErr w:type="spellStart"/>
      <w:r w:rsidRPr="000F4CA8">
        <w:rPr>
          <w:rFonts w:eastAsia="Times New Roman" w:cs="Arial"/>
          <w:szCs w:val="20"/>
          <w:lang w:eastAsia="ru-RU"/>
        </w:rPr>
        <w:t>тыс.рублей</w:t>
      </w:r>
      <w:proofErr w:type="spellEnd"/>
      <w:r w:rsidRPr="000F4CA8">
        <w:rPr>
          <w:rFonts w:eastAsia="Times New Roman" w:cs="Arial"/>
          <w:szCs w:val="20"/>
          <w:lang w:eastAsia="ru-RU"/>
        </w:rPr>
        <w:t>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В июне 2015 года Евдокимов также получил от директора строительной фирмы-конкурента 450 </w:t>
      </w:r>
      <w:proofErr w:type="spellStart"/>
      <w:r w:rsidRPr="000F4CA8">
        <w:rPr>
          <w:rFonts w:eastAsia="Times New Roman" w:cs="Arial"/>
          <w:szCs w:val="20"/>
          <w:lang w:eastAsia="ru-RU"/>
        </w:rPr>
        <w:t>тыс</w:t>
      </w:r>
      <w:proofErr w:type="gramStart"/>
      <w:r w:rsidRPr="000F4CA8">
        <w:rPr>
          <w:rFonts w:eastAsia="Times New Roman" w:cs="Arial"/>
          <w:szCs w:val="20"/>
          <w:lang w:eastAsia="ru-RU"/>
        </w:rPr>
        <w:t>.р</w:t>
      </w:r>
      <w:proofErr w:type="gramEnd"/>
      <w:r w:rsidRPr="000F4CA8">
        <w:rPr>
          <w:rFonts w:eastAsia="Times New Roman" w:cs="Arial"/>
          <w:szCs w:val="20"/>
          <w:lang w:eastAsia="ru-RU"/>
        </w:rPr>
        <w:t>ублей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 в качестве коммерческого подкупа за фиктивное участие в аукционе на заключение государственного контракта на ремонт автомобильных дорог в г. Знаменске Астраханской области.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proofErr w:type="gramStart"/>
      <w:r w:rsidRPr="000F4CA8">
        <w:rPr>
          <w:rFonts w:eastAsia="Times New Roman" w:cs="Arial"/>
          <w:szCs w:val="20"/>
          <w:lang w:eastAsia="ru-RU"/>
        </w:rPr>
        <w:t>Вину в содеянном Евдокимов признал в полном объеме.</w:t>
      </w:r>
      <w:proofErr w:type="gramEnd"/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Уголовное дело направлено прокуратурой Волгоградской области </w:t>
      </w:r>
      <w:proofErr w:type="gramStart"/>
      <w:r w:rsidRPr="000F4CA8">
        <w:rPr>
          <w:rFonts w:eastAsia="Times New Roman" w:cs="Arial"/>
          <w:szCs w:val="20"/>
          <w:lang w:eastAsia="ru-RU"/>
        </w:rPr>
        <w:t>в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</w:t>
      </w:r>
      <w:proofErr w:type="gramStart"/>
      <w:r w:rsidRPr="000F4CA8">
        <w:rPr>
          <w:rFonts w:eastAsia="Times New Roman" w:cs="Arial"/>
          <w:szCs w:val="20"/>
          <w:lang w:eastAsia="ru-RU"/>
        </w:rPr>
        <w:t>Дзержинский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районный суд г. Волгограда для рассмотрения по существу.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В рамках расследования уголовного дела наложен арест на недвижимое имущество Евдокимова, а также принадлежащие ему транспортные средства на общую сумму порядка 28,5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рублей.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37" w:history="1">
        <w:r w:rsidRPr="00066D28">
          <w:rPr>
            <w:rStyle w:val="a3"/>
            <w:rFonts w:cs="Arial"/>
            <w:szCs w:val="20"/>
          </w:rPr>
          <w:t>http://genproc.gov.ru/smi/news/archive/news-1000700/</w:t>
        </w:r>
      </w:hyperlink>
    </w:p>
    <w:p w:rsidR="009E279E" w:rsidRDefault="009E279E" w:rsidP="009E279E"/>
    <w:p w:rsidR="009E279E" w:rsidRDefault="009E279E" w:rsidP="009E279E">
      <w:r>
        <w:t>21.12.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0" w:name="_Toc441331697"/>
      <w:r w:rsidRPr="00066D28">
        <w:rPr>
          <w:rFonts w:eastAsia="Times New Roman"/>
          <w:lang w:eastAsia="ru-RU"/>
        </w:rPr>
        <w:t xml:space="preserve">В Татарстане семь компаний задолжали 10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руб. по налогам и страховым взносам</w:t>
      </w:r>
      <w:bookmarkEnd w:id="20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Прокуратура потребовала от руководителей фирм устранить нарушения и привлечь виновных к дисциплинарной ответственности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Семь компаний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Тюлячинского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района задолжали свыше 10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 по налогам и страховым взносам на обязательное медицинское страхование. Местная прокуратура потребовала от руководителей предприятий устранить нарушения и привлечь виновных к дисциплинарной ответственности, пишет РБК.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В числе должников — ООО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Тукаш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», СК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Татдорстрой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», «Газобетон»,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Сэт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Иле», «ЧОП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Чишма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», «ЧОП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Старкад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» и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Нирус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». Общая задолженность эти организаций по уплате НДФЛ составила 5,7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руб., по обязательным страховым взносам — свыше 4,5 млн руб.</w:t>
      </w:r>
    </w:p>
    <w:p w:rsidR="009E279E" w:rsidRPr="00066D28" w:rsidRDefault="009E279E" w:rsidP="009E279E">
      <w:pPr>
        <w:rPr>
          <w:rFonts w:eastAsia="Times New Roman" w:cs="Arial"/>
          <w:b/>
          <w:bCs/>
          <w:color w:val="333333"/>
          <w:kern w:val="36"/>
          <w:szCs w:val="20"/>
          <w:lang w:eastAsia="ru-RU"/>
        </w:rPr>
      </w:pPr>
    </w:p>
    <w:p w:rsidR="009E279E" w:rsidRPr="00066D28" w:rsidRDefault="009E279E" w:rsidP="009E279E">
      <w:pPr>
        <w:rPr>
          <w:rFonts w:eastAsia="Times New Roman" w:cs="Arial"/>
          <w:b/>
          <w:bCs/>
          <w:color w:val="333333"/>
          <w:kern w:val="36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kern w:val="36"/>
          <w:szCs w:val="20"/>
          <w:lang w:eastAsia="ru-RU"/>
        </w:rPr>
        <w:t xml:space="preserve">Калининградский предприниматель обвиняется в неуплате 50 </w:t>
      </w:r>
      <w:proofErr w:type="gramStart"/>
      <w:r w:rsidRPr="00066D28">
        <w:rPr>
          <w:rFonts w:eastAsia="Times New Roman" w:cs="Arial"/>
          <w:b/>
          <w:bCs/>
          <w:color w:val="333333"/>
          <w:kern w:val="36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b/>
          <w:bCs/>
          <w:color w:val="333333"/>
          <w:kern w:val="36"/>
          <w:szCs w:val="20"/>
          <w:lang w:eastAsia="ru-RU"/>
        </w:rPr>
        <w:t xml:space="preserve"> руб. налогов</w:t>
      </w:r>
    </w:p>
    <w:p w:rsidR="009E279E" w:rsidRDefault="009E279E" w:rsidP="009E279E">
      <w:pPr>
        <w:rPr>
          <w:rFonts w:eastAsia="Times New Roman" w:cs="Arial"/>
          <w:b/>
          <w:bCs/>
          <w:noProof/>
          <w:color w:val="333333"/>
          <w:szCs w:val="20"/>
          <w:lang w:eastAsia="ru-RU"/>
        </w:rPr>
      </w:pPr>
    </w:p>
    <w:p w:rsidR="009E279E" w:rsidRDefault="009E279E" w:rsidP="009E279E">
      <w:r>
        <w:t>21.12.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1" w:name="_Toc441331698"/>
      <w:r w:rsidRPr="00066D28">
        <w:rPr>
          <w:rFonts w:eastAsia="Times New Roman"/>
          <w:lang w:eastAsia="ru-RU"/>
        </w:rPr>
        <w:t>Бизнесмен вносил ложные данные в налоговые декларации</w:t>
      </w:r>
      <w:bookmarkEnd w:id="21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В Калининграде завершено расследование уголовного дела в отношении гендиректора организации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Технолат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 Юрия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Винокурова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, который обвиняется в неуплате налогов в особо крупном размере, пишет РБК.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Следствие считает, что предприниматель с 2011 по 2012 гг. умышленно занижал доходы от предпринимательской деятельности, путём внесения заведомо ложной информации в налоговые декларации. В итоге он недоплатил в казну свыше 50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 налогов.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Уголовное дело направлено прокурору для рассмотрения вопроса об утверждении обвинительного заключения и последующей передаче материалов дела для судебного разбирательства. </w:t>
      </w:r>
    </w:p>
    <w:p w:rsidR="009E279E" w:rsidRPr="00066D28" w:rsidRDefault="009E279E" w:rsidP="009E279E">
      <w:pPr>
        <w:rPr>
          <w:rFonts w:eastAsia="Times New Roman" w:cs="Arial"/>
          <w:b/>
          <w:bCs/>
          <w:color w:val="333333"/>
          <w:kern w:val="36"/>
          <w:szCs w:val="20"/>
          <w:lang w:eastAsia="ru-RU"/>
        </w:rPr>
      </w:pPr>
      <w:hyperlink r:id="rId38" w:history="1">
        <w:r w:rsidRPr="00066D28">
          <w:rPr>
            <w:rStyle w:val="a3"/>
            <w:rFonts w:cs="Arial"/>
            <w:szCs w:val="20"/>
          </w:rPr>
          <w:t>http://taxpravo.ru/novosti/statya-372644-kaliningradskiy_predprinimatel_obvinyaetsya_v_neuplate_50_mln_rub_nalogov_</w:t>
        </w:r>
      </w:hyperlink>
    </w:p>
    <w:p w:rsidR="009E279E" w:rsidRPr="00066D28" w:rsidRDefault="009E279E" w:rsidP="009E279E">
      <w:pPr>
        <w:rPr>
          <w:rFonts w:eastAsia="Times New Roman" w:cs="Arial"/>
          <w:b/>
          <w:bCs/>
          <w:color w:val="333333"/>
          <w:kern w:val="36"/>
          <w:szCs w:val="20"/>
          <w:lang w:eastAsia="ru-RU"/>
        </w:rPr>
      </w:pPr>
    </w:p>
    <w:p w:rsidR="009E279E" w:rsidRDefault="009E279E" w:rsidP="009E279E">
      <w:r>
        <w:t>22.12.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2" w:name="_Toc441331699"/>
      <w:proofErr w:type="gramStart"/>
      <w:r w:rsidRPr="00066D28">
        <w:rPr>
          <w:rFonts w:eastAsia="Times New Roman"/>
          <w:lang w:eastAsia="ru-RU"/>
        </w:rPr>
        <w:t>Башкирский</w:t>
      </w:r>
      <w:proofErr w:type="gramEnd"/>
      <w:r w:rsidRPr="00066D28">
        <w:rPr>
          <w:rFonts w:eastAsia="Times New Roman"/>
          <w:lang w:eastAsia="ru-RU"/>
        </w:rPr>
        <w:t xml:space="preserve"> </w:t>
      </w:r>
      <w:proofErr w:type="spellStart"/>
      <w:r w:rsidRPr="00066D28">
        <w:rPr>
          <w:rFonts w:eastAsia="Times New Roman"/>
          <w:lang w:eastAsia="ru-RU"/>
        </w:rPr>
        <w:t>нефтетрейдер</w:t>
      </w:r>
      <w:proofErr w:type="spellEnd"/>
      <w:r w:rsidRPr="00066D28">
        <w:rPr>
          <w:rFonts w:eastAsia="Times New Roman"/>
          <w:lang w:eastAsia="ru-RU"/>
        </w:rPr>
        <w:t xml:space="preserve"> в Бурятии подозревается в неуплате таможенных платежей</w:t>
      </w:r>
      <w:bookmarkEnd w:id="22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 xml:space="preserve">Бюджет недосчитался 2 </w:t>
      </w:r>
      <w:proofErr w:type="gramStart"/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 xml:space="preserve"> рублей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По результатам проверки Бурятской транспортной прокуратуры возбуждено уголовное дело по статье «Уклонение от уплаты таможенных платежей, взимаемых с организации, в крупном размере» (ч. 1 ст. 194 Уголовного кодекса России) в отношении уфимского оптовика нефтепродуктов ООО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Баштрейд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>+», сообщает газета «Коммерсантъ».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Правоохранители считают, что в 2014 г. башкирская фирма оформила экспорт битумной мастики по четырем декларациям, уплатив таможенную пошлину по ставке 3,75% от стоимости. Но проведенная на таможенном посту «Наушки» в Бурятии экспертиза проб и образцов продукции показала, что в вагонах перевозился нефтяной битум, а не мастика.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В прокуратуре сообщили, что таможенная пошлина на битум значительно выше, чем пошлина на мастику. На момент оформления документов таможенная пошлина на битум составляла $254 за тонну. Таким образом, по мнению следствия, компания занизила сумму подлежащих к уплате таможенных платежей почти на 2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</w:t>
      </w:r>
    </w:p>
    <w:p w:rsidR="009E279E" w:rsidRDefault="009E279E" w:rsidP="009E279E">
      <w:pPr>
        <w:rPr>
          <w:rStyle w:val="a3"/>
          <w:rFonts w:cs="Arial"/>
          <w:szCs w:val="20"/>
        </w:rPr>
      </w:pPr>
      <w:hyperlink r:id="rId39" w:history="1">
        <w:r w:rsidRPr="00066D28">
          <w:rPr>
            <w:rStyle w:val="a3"/>
            <w:rFonts w:cs="Arial"/>
            <w:szCs w:val="20"/>
          </w:rPr>
          <w:t>http://taxpravo.ru/novosti/statya-372698-bashkirskiy_neftetreyder_v_buryatii_podozrevaetsya_v_neuplate_tamojennyih_platejey</w:t>
        </w:r>
      </w:hyperlink>
    </w:p>
    <w:p w:rsidR="009E279E" w:rsidRDefault="009E279E" w:rsidP="009E279E"/>
    <w:p w:rsidR="009E279E" w:rsidRDefault="009E279E" w:rsidP="009E279E">
      <w:r>
        <w:t>22.12.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3" w:name="_Toc441331700"/>
      <w:r w:rsidRPr="00066D28">
        <w:rPr>
          <w:rFonts w:eastAsia="Times New Roman"/>
          <w:lang w:eastAsia="ru-RU"/>
        </w:rPr>
        <w:t>В Костромской области направлено в суд уголовное дело о налоговом преступлении, в результате совершения которого бюджет недополучил порядка 10 миллионов рублей</w:t>
      </w:r>
      <w:bookmarkEnd w:id="23"/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Галичский межрайонный прокурор Костромской области утвердил обвинительное заключение по уголовному делу в отношении генерального директор</w:t>
      </w:r>
      <w:proofErr w:type="gramStart"/>
      <w:r w:rsidRPr="000F4CA8">
        <w:rPr>
          <w:rFonts w:eastAsia="Times New Roman" w:cs="Arial"/>
          <w:szCs w:val="20"/>
          <w:lang w:eastAsia="ru-RU"/>
        </w:rPr>
        <w:t>а ООО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«Галичский молочный комбинат» 44-летнего Вячеслава </w:t>
      </w:r>
      <w:proofErr w:type="spellStart"/>
      <w:r w:rsidRPr="000F4CA8">
        <w:rPr>
          <w:rFonts w:eastAsia="Times New Roman" w:cs="Arial"/>
          <w:szCs w:val="20"/>
          <w:lang w:eastAsia="ru-RU"/>
        </w:rPr>
        <w:t>Чернякова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. Он обвиняется в совершении преступления, предусмотренного ч. 1 ст. 199 УК РФ (уклонение от уплаты налогов с организации путем </w:t>
      </w:r>
      <w:proofErr w:type="spellStart"/>
      <w:r w:rsidRPr="000F4CA8">
        <w:rPr>
          <w:rFonts w:eastAsia="Times New Roman" w:cs="Arial"/>
          <w:szCs w:val="20"/>
          <w:lang w:eastAsia="ru-RU"/>
        </w:rPr>
        <w:t>непредоставления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 налоговой декларации, предоставление которой в соответствии с законодательством Российской Федерации о налогах и сборах является обязательным и путем включения в налоговую декларацию заведомо ложных сведений, совершенное в крупном размере).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По версии следствия, Черняков, являясь генеральным директором ООО «Галичский молочный комбинат», с января 2012 года по апрель 2013 года внес заведомо ложные сведения в налоговые декларации по упрощенной системе налогообложения предприятия, уменьшив сумму его дохода за 2011-2012 года на 50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руб. В связи с этим он не представил в налоговый орган налоговые декларации по налогу на добавленную стоимость, а соответственно не исчислил и не уплатил в бюджет Российской Федерации общую сумму НДС в размере порядка 10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Уголовное дело направлено в Галичский районный суд Костромской области для рассмотрения по существу.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40" w:history="1">
        <w:r w:rsidRPr="00066D28">
          <w:rPr>
            <w:rStyle w:val="a3"/>
            <w:rFonts w:cs="Arial"/>
            <w:szCs w:val="20"/>
          </w:rPr>
          <w:t>http://genproc.gov.ru/smi/news/archive/news-1005260/</w:t>
        </w:r>
      </w:hyperlink>
    </w:p>
    <w:p w:rsidR="009E279E" w:rsidRPr="00066D28" w:rsidRDefault="009E279E" w:rsidP="009E279E">
      <w:pPr>
        <w:rPr>
          <w:rFonts w:cs="Arial"/>
          <w:szCs w:val="20"/>
        </w:rPr>
      </w:pPr>
    </w:p>
    <w:p w:rsidR="009E279E" w:rsidRDefault="009E279E" w:rsidP="009E279E">
      <w:r>
        <w:t>23.12.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4" w:name="_Toc441331701"/>
      <w:r w:rsidRPr="00066D28">
        <w:rPr>
          <w:rFonts w:eastAsia="Times New Roman"/>
          <w:lang w:eastAsia="ru-RU"/>
        </w:rPr>
        <w:t>Прокуратура Московской области направила в суд уголовное дело в отношении генерального директора ЗАО «Домодедовский завод металлоконструкций «</w:t>
      </w:r>
      <w:proofErr w:type="spellStart"/>
      <w:r w:rsidRPr="00066D28">
        <w:rPr>
          <w:rFonts w:eastAsia="Times New Roman"/>
          <w:lang w:eastAsia="ru-RU"/>
        </w:rPr>
        <w:t>Метако</w:t>
      </w:r>
      <w:proofErr w:type="spellEnd"/>
      <w:r w:rsidRPr="00066D28">
        <w:rPr>
          <w:rFonts w:eastAsia="Times New Roman"/>
          <w:lang w:eastAsia="ru-RU"/>
        </w:rPr>
        <w:t>»</w:t>
      </w:r>
      <w:bookmarkEnd w:id="24"/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Прокуратура Московской области утвердила обвинительное заключение по уголовному делу в отношении генерального директора ЗАО «Домодедовский завод металлоконструкций «</w:t>
      </w:r>
      <w:proofErr w:type="spellStart"/>
      <w:r w:rsidRPr="000F4CA8">
        <w:rPr>
          <w:rFonts w:eastAsia="Times New Roman" w:cs="Arial"/>
          <w:szCs w:val="20"/>
          <w:lang w:eastAsia="ru-RU"/>
        </w:rPr>
        <w:t>Метако</w:t>
      </w:r>
      <w:proofErr w:type="spellEnd"/>
      <w:r w:rsidRPr="000F4CA8">
        <w:rPr>
          <w:rFonts w:eastAsia="Times New Roman" w:cs="Arial"/>
          <w:szCs w:val="20"/>
          <w:lang w:eastAsia="ru-RU"/>
        </w:rPr>
        <w:t>» Бориса Гершковича. Он обвиняется в совершении преступления, предусмотренного ст. 199.2 УК РФ (сокрытие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сборов).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По версии следствия, в августе-декабре 2014 года налоговый орган в связи с имеющейся задолженностью выставил на расчетные счета ЗАО «Домодедовский завод металлоконструкций «</w:t>
      </w:r>
      <w:proofErr w:type="spellStart"/>
      <w:r w:rsidRPr="000F4CA8">
        <w:rPr>
          <w:rFonts w:eastAsia="Times New Roman" w:cs="Arial"/>
          <w:szCs w:val="20"/>
          <w:lang w:eastAsia="ru-RU"/>
        </w:rPr>
        <w:t>Метако</w:t>
      </w:r>
      <w:proofErr w:type="spellEnd"/>
      <w:r w:rsidRPr="000F4CA8">
        <w:rPr>
          <w:rFonts w:eastAsia="Times New Roman" w:cs="Arial"/>
          <w:szCs w:val="20"/>
          <w:lang w:eastAsia="ru-RU"/>
        </w:rPr>
        <w:t xml:space="preserve">» инкассовые поручения на общую сумму более 32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Гершкович с целью сокрытия денежных средств, за счёт которых должно производиться взыскание налогов и сборов, направил в адрес дебиторов предприятия распорядительные письма о перечислении денег напрямую кредиторам, миную расчетные счета ЗАО «ДЗМ «</w:t>
      </w:r>
      <w:proofErr w:type="spellStart"/>
      <w:r w:rsidRPr="000F4CA8">
        <w:rPr>
          <w:rFonts w:eastAsia="Times New Roman" w:cs="Arial"/>
          <w:szCs w:val="20"/>
          <w:lang w:eastAsia="ru-RU"/>
        </w:rPr>
        <w:t>Метако</w:t>
      </w:r>
      <w:proofErr w:type="spellEnd"/>
      <w:r w:rsidRPr="000F4CA8">
        <w:rPr>
          <w:rFonts w:eastAsia="Times New Roman" w:cs="Arial"/>
          <w:szCs w:val="20"/>
          <w:lang w:eastAsia="ru-RU"/>
        </w:rPr>
        <w:t>».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 xml:space="preserve">Также он открыл в одном из региональных банков новый расчетный счет, через который осуществил расчеты с контрагентами организации на сумму свыше 19 </w:t>
      </w:r>
      <w:proofErr w:type="gramStart"/>
      <w:r w:rsidRPr="000F4CA8">
        <w:rPr>
          <w:rFonts w:eastAsia="Times New Roman" w:cs="Arial"/>
          <w:szCs w:val="20"/>
          <w:lang w:eastAsia="ru-RU"/>
        </w:rPr>
        <w:t>млн</w:t>
      </w:r>
      <w:proofErr w:type="gramEnd"/>
      <w:r w:rsidRPr="000F4CA8">
        <w:rPr>
          <w:rFonts w:eastAsia="Times New Roman" w:cs="Arial"/>
          <w:szCs w:val="20"/>
          <w:lang w:eastAsia="ru-RU"/>
        </w:rPr>
        <w:t xml:space="preserve"> руб.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Таким образом, Гершкович создал ситуацию, при которой имевшиеся у ЗАО «ДЗМ «</w:t>
      </w:r>
      <w:proofErr w:type="spellStart"/>
      <w:r w:rsidRPr="000F4CA8">
        <w:rPr>
          <w:rFonts w:eastAsia="Times New Roman" w:cs="Arial"/>
          <w:szCs w:val="20"/>
          <w:lang w:eastAsia="ru-RU"/>
        </w:rPr>
        <w:t>Метако</w:t>
      </w:r>
      <w:proofErr w:type="spellEnd"/>
      <w:r w:rsidRPr="000F4CA8">
        <w:rPr>
          <w:rFonts w:eastAsia="Times New Roman" w:cs="Arial"/>
          <w:szCs w:val="20"/>
          <w:lang w:eastAsia="ru-RU"/>
        </w:rPr>
        <w:t>» средства не шли на погашение налоговой задолженности.</w:t>
      </w:r>
    </w:p>
    <w:p w:rsidR="009E279E" w:rsidRPr="000F4CA8" w:rsidRDefault="009E279E" w:rsidP="009E279E">
      <w:pPr>
        <w:rPr>
          <w:rFonts w:eastAsia="Times New Roman" w:cs="Arial"/>
          <w:szCs w:val="20"/>
          <w:lang w:eastAsia="ru-RU"/>
        </w:rPr>
      </w:pPr>
      <w:r w:rsidRPr="000F4CA8">
        <w:rPr>
          <w:rFonts w:eastAsia="Times New Roman" w:cs="Arial"/>
          <w:szCs w:val="20"/>
          <w:lang w:eastAsia="ru-RU"/>
        </w:rPr>
        <w:t>Уголовное дело направлено в Домодедовский городской суд Московской области для рассмотрения по существу.</w:t>
      </w:r>
    </w:p>
    <w:p w:rsidR="009E279E" w:rsidRPr="00066D28" w:rsidRDefault="009E279E" w:rsidP="009E279E">
      <w:pPr>
        <w:rPr>
          <w:rStyle w:val="a3"/>
          <w:rFonts w:cs="Arial"/>
          <w:szCs w:val="20"/>
        </w:rPr>
      </w:pPr>
      <w:hyperlink r:id="rId41" w:history="1">
        <w:r w:rsidRPr="00066D28">
          <w:rPr>
            <w:rStyle w:val="a3"/>
            <w:rFonts w:cs="Arial"/>
            <w:szCs w:val="20"/>
          </w:rPr>
          <w:t>http://genproc.gov.ru/smi/news/archive/news-1006396/</w:t>
        </w:r>
      </w:hyperlink>
    </w:p>
    <w:p w:rsidR="009E279E" w:rsidRDefault="009E279E" w:rsidP="009E279E">
      <w:pPr>
        <w:rPr>
          <w:rFonts w:cs="Arial"/>
          <w:color w:val="000000"/>
          <w:szCs w:val="20"/>
        </w:rPr>
      </w:pPr>
    </w:p>
    <w:p w:rsidR="009E279E" w:rsidRDefault="009E279E" w:rsidP="009E279E">
      <w:r>
        <w:t>23.12.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5" w:name="_Toc441331702"/>
      <w:r w:rsidRPr="00066D28">
        <w:rPr>
          <w:rFonts w:eastAsia="Times New Roman"/>
          <w:lang w:eastAsia="ru-RU"/>
        </w:rPr>
        <w:t xml:space="preserve">Предпринимательница осуждена за уклонение от уплаты 2,5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руб. налогов</w:t>
      </w:r>
      <w:bookmarkEnd w:id="25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Ей придется выплатить штраф в размере 200 тыс. руб.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Директор и единственный владелец уфимской строительной организации «Возрождение» Анжелика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Ахметгареева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приговорена Кировским судом Уфы к выплате штрафа 200 тыс. руб. за неисполнение обязанностей налогового агента (ч. 1 ст. 199.1 Уголовного кодекса России), сообщает газета «Коммерсантъ».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Суд установил, что в 2012–2014 гг. компания не уплатила в казну свыше 2,5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 налогов. Возможность уплаты обязательных платежей у компании была: на счету предприятия находилось свыше 160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руб., однако директор фирмы направляла их на развитие бизнеса и расчеты с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контагентами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.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Ахметгареева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в суде признала вину. Кроме того, она пообещала возместить ущерб, но с начала этого года компания фактически не работала. Ранее решением суда предпринимательница была дисквалифицирована до 8 июня 2016 г. </w:t>
      </w:r>
    </w:p>
    <w:p w:rsidR="009E279E" w:rsidRDefault="009E279E" w:rsidP="009E279E">
      <w:pPr>
        <w:rPr>
          <w:rStyle w:val="a3"/>
          <w:rFonts w:cs="Arial"/>
          <w:szCs w:val="20"/>
        </w:rPr>
      </w:pPr>
      <w:hyperlink r:id="rId42" w:history="1">
        <w:r w:rsidRPr="00066D28">
          <w:rPr>
            <w:rStyle w:val="a3"/>
            <w:rFonts w:cs="Arial"/>
            <w:szCs w:val="20"/>
          </w:rPr>
          <w:t>http://taxpravo.ru/novosti/statya-372714-predprinimatelnitsa_osujdena_za_uklonenie_ot_uplatyi_25_mln_rub_nalogov</w:t>
        </w:r>
      </w:hyperlink>
    </w:p>
    <w:p w:rsidR="009E279E" w:rsidRDefault="009E279E" w:rsidP="009E279E">
      <w:pPr>
        <w:rPr>
          <w:rStyle w:val="a3"/>
          <w:rFonts w:cs="Arial"/>
          <w:szCs w:val="20"/>
        </w:rPr>
      </w:pPr>
    </w:p>
    <w:p w:rsidR="009E279E" w:rsidRDefault="009E279E" w:rsidP="009E279E">
      <w:r>
        <w:t>24.12.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6" w:name="_Toc441331703"/>
      <w:r w:rsidRPr="00066D28">
        <w:rPr>
          <w:rFonts w:eastAsia="Times New Roman"/>
          <w:lang w:eastAsia="ru-RU"/>
        </w:rPr>
        <w:t>Руководитель общественной организации инвалидов осужден на два года за неуплату налогов</w:t>
      </w:r>
      <w:bookmarkEnd w:id="26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Он вносил в налоговые декларации ложную информацию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Руководитель калининградской общественной организации инвалидов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Бранвен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 Константин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Бабковский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приговорен к двум годам лишения свободы за уклонение от уплаты налогов, пишет РБК.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Статус общественной организации инвалидов позволял 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Бабковскому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 пользоваться налоговыми льготами. При этом его организация осуществляла предпринимательскую деятельность по производству чековой ленты. В налоговую декларацию включались ложные данные, что позволило уклониться от уплаты НДС в размере 137,8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Кроме того, он создал формальный документооборот между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Бранвеном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 и другими компаниями для повышения расходов общественной организации на аренду оборудования, что позволило ему получить необоснованную налоговую выгоду в части уплаты налога на прибыль за период 2010-2011 гг. в размере 57,7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43" w:history="1">
        <w:r w:rsidRPr="00066D28">
          <w:rPr>
            <w:rStyle w:val="a3"/>
            <w:rFonts w:cs="Arial"/>
            <w:szCs w:val="20"/>
          </w:rPr>
          <w:t>http://taxpravo.ru/novosti/statya-372756-rukovoditel_obschestvennoy_organizatsii_invalidov_osujden_na_dva_goda_za_neuplatu_nalogov</w:t>
        </w:r>
      </w:hyperlink>
    </w:p>
    <w:p w:rsidR="009E279E" w:rsidRDefault="009E279E" w:rsidP="009E279E">
      <w:pPr>
        <w:rPr>
          <w:rFonts w:eastAsia="Times New Roman" w:cs="Arial"/>
          <w:b/>
          <w:bCs/>
          <w:color w:val="333333"/>
          <w:kern w:val="36"/>
          <w:szCs w:val="20"/>
          <w:lang w:eastAsia="ru-RU"/>
        </w:rPr>
      </w:pPr>
    </w:p>
    <w:p w:rsidR="009E279E" w:rsidRDefault="009E279E" w:rsidP="009E279E">
      <w:r>
        <w:t>24.12.</w:t>
      </w:r>
      <w:r w:rsidRPr="00066D28">
        <w:t>2015</w:t>
      </w:r>
    </w:p>
    <w:p w:rsidR="009E279E" w:rsidRPr="00066D28" w:rsidRDefault="009E279E" w:rsidP="009E279E">
      <w:pPr>
        <w:pStyle w:val="2"/>
        <w:rPr>
          <w:rFonts w:eastAsia="Times New Roman"/>
          <w:lang w:eastAsia="ru-RU"/>
        </w:rPr>
      </w:pPr>
      <w:bookmarkStart w:id="27" w:name="_Toc441331704"/>
      <w:r w:rsidRPr="00066D28">
        <w:rPr>
          <w:rFonts w:eastAsia="Times New Roman"/>
          <w:lang w:eastAsia="ru-RU"/>
        </w:rPr>
        <w:t xml:space="preserve">Руководитель Домодедовского завода металлоконструкций обвиняется в неуплате 32 </w:t>
      </w:r>
      <w:proofErr w:type="gramStart"/>
      <w:r w:rsidRPr="00066D28">
        <w:rPr>
          <w:rFonts w:eastAsia="Times New Roman"/>
          <w:lang w:eastAsia="ru-RU"/>
        </w:rPr>
        <w:t>млн</w:t>
      </w:r>
      <w:proofErr w:type="gramEnd"/>
      <w:r w:rsidRPr="00066D28">
        <w:rPr>
          <w:rFonts w:eastAsia="Times New Roman"/>
          <w:lang w:eastAsia="ru-RU"/>
        </w:rPr>
        <w:t xml:space="preserve"> руб. налогов</w:t>
      </w:r>
      <w:bookmarkEnd w:id="27"/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b/>
          <w:bCs/>
          <w:color w:val="333333"/>
          <w:szCs w:val="20"/>
          <w:lang w:eastAsia="ru-RU"/>
        </w:rPr>
        <w:t>Он признал свою вину в полном объеме и заявил особый порядок судебного разбирательства</w:t>
      </w:r>
    </w:p>
    <w:p w:rsidR="009E279E" w:rsidRPr="00066D28" w:rsidRDefault="009E279E" w:rsidP="009E279E">
      <w:pPr>
        <w:rPr>
          <w:rFonts w:eastAsia="Times New Roman" w:cs="Arial"/>
          <w:szCs w:val="20"/>
          <w:lang w:eastAsia="ru-RU"/>
        </w:rPr>
      </w:pPr>
      <w:r w:rsidRPr="00066D28">
        <w:rPr>
          <w:rFonts w:eastAsia="Times New Roman" w:cs="Arial"/>
          <w:color w:val="666666"/>
          <w:szCs w:val="20"/>
          <w:u w:val="single"/>
          <w:bdr w:val="none" w:sz="0" w:space="0" w:color="auto" w:frame="1"/>
          <w:lang w:eastAsia="ru-RU"/>
        </w:rPr>
        <w:t>Российский налоговый портал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В Московской области перед судом предстанет директор домодедовского завода металлоконструкций «</w:t>
      </w:r>
      <w:proofErr w:type="spellStart"/>
      <w:r w:rsidRPr="00066D28">
        <w:rPr>
          <w:rFonts w:eastAsia="Times New Roman" w:cs="Arial"/>
          <w:color w:val="333333"/>
          <w:szCs w:val="20"/>
          <w:lang w:eastAsia="ru-RU"/>
        </w:rPr>
        <w:t>Метако</w:t>
      </w:r>
      <w:proofErr w:type="spellEnd"/>
      <w:r w:rsidRPr="00066D28">
        <w:rPr>
          <w:rFonts w:eastAsia="Times New Roman" w:cs="Arial"/>
          <w:color w:val="333333"/>
          <w:szCs w:val="20"/>
          <w:lang w:eastAsia="ru-RU"/>
        </w:rPr>
        <w:t xml:space="preserve">» Борис Гершкович, который обвиняется в уклонении от уплаты налогов в размере свыше 32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 (ст. 199.2 Уголовного кодекса России), сообщает ТАСС.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 xml:space="preserve">Следствие считает, что с августа по декабрь 2014 г. предприниматель скрыл денежные средства организации, подлежащие налогообложению на сумму свыше 32 </w:t>
      </w:r>
      <w:proofErr w:type="gramStart"/>
      <w:r w:rsidRPr="00066D28">
        <w:rPr>
          <w:rFonts w:eastAsia="Times New Roman" w:cs="Arial"/>
          <w:color w:val="333333"/>
          <w:szCs w:val="20"/>
          <w:lang w:eastAsia="ru-RU"/>
        </w:rPr>
        <w:t>млн</w:t>
      </w:r>
      <w:proofErr w:type="gramEnd"/>
      <w:r w:rsidRPr="00066D28">
        <w:rPr>
          <w:rFonts w:eastAsia="Times New Roman" w:cs="Arial"/>
          <w:color w:val="333333"/>
          <w:szCs w:val="20"/>
          <w:lang w:eastAsia="ru-RU"/>
        </w:rPr>
        <w:t xml:space="preserve"> руб., что является крупным размером.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Во время следствия на полную сумму ущерба наложен арест на имущество компании, а также личные денежные средства обвиняемого.</w:t>
      </w:r>
    </w:p>
    <w:p w:rsidR="009E279E" w:rsidRPr="00066D28" w:rsidRDefault="009E279E" w:rsidP="009E279E">
      <w:pPr>
        <w:rPr>
          <w:rFonts w:eastAsia="Times New Roman" w:cs="Arial"/>
          <w:color w:val="333333"/>
          <w:szCs w:val="20"/>
          <w:lang w:eastAsia="ru-RU"/>
        </w:rPr>
      </w:pPr>
      <w:r w:rsidRPr="00066D28">
        <w:rPr>
          <w:rFonts w:eastAsia="Times New Roman" w:cs="Arial"/>
          <w:color w:val="333333"/>
          <w:szCs w:val="20"/>
          <w:lang w:eastAsia="ru-RU"/>
        </w:rPr>
        <w:t>Стоит отметить, что он признал свою вину в полном объеме и заявил особый порядок судебного разбирательства. </w:t>
      </w:r>
    </w:p>
    <w:p w:rsidR="009E279E" w:rsidRPr="00066D28" w:rsidRDefault="009E279E" w:rsidP="009E279E">
      <w:pPr>
        <w:rPr>
          <w:rStyle w:val="a3"/>
          <w:rFonts w:cs="Arial"/>
          <w:szCs w:val="20"/>
        </w:rPr>
      </w:pPr>
      <w:hyperlink r:id="rId44" w:history="1">
        <w:r w:rsidRPr="00066D28">
          <w:rPr>
            <w:rStyle w:val="a3"/>
            <w:rFonts w:cs="Arial"/>
            <w:szCs w:val="20"/>
          </w:rPr>
          <w:t>http://taxpravo.ru/novosti/statya-372763-rukovoditel_domodedovskogo_zavoda_metallokonstruktsiy_obvinyaetsya_v_neuplate_32_mln_rub_nalogov</w:t>
        </w:r>
      </w:hyperlink>
    </w:p>
    <w:p w:rsidR="009E279E" w:rsidRDefault="009E279E" w:rsidP="009E279E">
      <w:pPr>
        <w:rPr>
          <w:rFonts w:cs="Arial"/>
          <w:color w:val="000000"/>
          <w:szCs w:val="20"/>
        </w:rPr>
      </w:pPr>
    </w:p>
    <w:p w:rsidR="009E279E" w:rsidRDefault="009E279E" w:rsidP="009E279E">
      <w:r>
        <w:t>25.12.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28" w:name="_Toc441331705"/>
      <w:r w:rsidRPr="00066D28">
        <w:t xml:space="preserve">В Татарстане бизнесмен предстанет перед судом по обвинению в уклонении от уплаты налогов на сумму 6,5 </w:t>
      </w:r>
      <w:proofErr w:type="gramStart"/>
      <w:r w:rsidRPr="00066D28">
        <w:t>млн</w:t>
      </w:r>
      <w:proofErr w:type="gramEnd"/>
      <w:r w:rsidRPr="00066D28">
        <w:t xml:space="preserve"> рублей</w:t>
      </w:r>
      <w:bookmarkEnd w:id="28"/>
    </w:p>
    <w:p w:rsidR="009E279E" w:rsidRPr="000F4CA8" w:rsidRDefault="009E279E" w:rsidP="009E279E">
      <w:pPr>
        <w:rPr>
          <w:rFonts w:cs="Arial"/>
          <w:szCs w:val="20"/>
        </w:rPr>
      </w:pPr>
      <w:proofErr w:type="spellStart"/>
      <w:r w:rsidRPr="000F4CA8">
        <w:rPr>
          <w:rFonts w:cs="Arial"/>
          <w:szCs w:val="20"/>
        </w:rPr>
        <w:t>Чистопольская</w:t>
      </w:r>
      <w:proofErr w:type="spellEnd"/>
      <w:r w:rsidRPr="000F4CA8">
        <w:rPr>
          <w:rFonts w:cs="Arial"/>
          <w:szCs w:val="20"/>
        </w:rPr>
        <w:t xml:space="preserve"> городская прокуратура Республики Татарстан утвердила обвинительное заключение по уголовному делу в отношении директора общества с ограниченной ответственностью «</w:t>
      </w:r>
      <w:proofErr w:type="spellStart"/>
      <w:r w:rsidRPr="000F4CA8">
        <w:rPr>
          <w:rFonts w:cs="Arial"/>
          <w:szCs w:val="20"/>
        </w:rPr>
        <w:t>Маскад</w:t>
      </w:r>
      <w:proofErr w:type="spellEnd"/>
      <w:r w:rsidRPr="000F4CA8">
        <w:rPr>
          <w:rFonts w:cs="Arial"/>
          <w:szCs w:val="20"/>
        </w:rPr>
        <w:t xml:space="preserve">» 32-летнего Ильшата </w:t>
      </w:r>
      <w:proofErr w:type="spellStart"/>
      <w:r w:rsidRPr="000F4CA8">
        <w:rPr>
          <w:rFonts w:cs="Arial"/>
          <w:szCs w:val="20"/>
        </w:rPr>
        <w:t>Хамидуллина</w:t>
      </w:r>
      <w:proofErr w:type="spellEnd"/>
      <w:r w:rsidRPr="000F4CA8">
        <w:rPr>
          <w:rFonts w:cs="Arial"/>
          <w:szCs w:val="20"/>
        </w:rPr>
        <w:t>. Он обвиняется в совершении преступления, предусмотренного ч. 1 ст. 199 УК РФ (уклонение от уплаты налогов с организации, путем непредставления налоговой декларации).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По версии следствия, с января 2013 года по январь 2015 года </w:t>
      </w:r>
      <w:proofErr w:type="spellStart"/>
      <w:r w:rsidRPr="000F4CA8">
        <w:rPr>
          <w:rFonts w:cs="Arial"/>
          <w:szCs w:val="20"/>
        </w:rPr>
        <w:t>Хамидуллин</w:t>
      </w:r>
      <w:proofErr w:type="spellEnd"/>
      <w:r w:rsidRPr="000F4CA8">
        <w:rPr>
          <w:rFonts w:cs="Arial"/>
          <w:szCs w:val="20"/>
        </w:rPr>
        <w:t xml:space="preserve"> не представил в налоговую инспекцию декларации по налогу на добавленную стоимость и транспортному налогу. В результате бизнесмен уклонился от уплаты налогов в пределах трех финансовых лет на сумму свыше 6,5 </w:t>
      </w:r>
      <w:proofErr w:type="gramStart"/>
      <w:r w:rsidRPr="000F4CA8">
        <w:rPr>
          <w:rFonts w:cs="Arial"/>
          <w:szCs w:val="20"/>
        </w:rPr>
        <w:t>млн</w:t>
      </w:r>
      <w:proofErr w:type="gramEnd"/>
      <w:r w:rsidRPr="000F4CA8">
        <w:rPr>
          <w:rFonts w:cs="Arial"/>
          <w:szCs w:val="20"/>
        </w:rPr>
        <w:t xml:space="preserve"> рублей.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В ходе следствия </w:t>
      </w:r>
      <w:proofErr w:type="spellStart"/>
      <w:r w:rsidRPr="000F4CA8">
        <w:rPr>
          <w:rFonts w:cs="Arial"/>
          <w:szCs w:val="20"/>
        </w:rPr>
        <w:t>Хамидуллин</w:t>
      </w:r>
      <w:proofErr w:type="spellEnd"/>
      <w:r w:rsidRPr="000F4CA8">
        <w:rPr>
          <w:rFonts w:cs="Arial"/>
          <w:szCs w:val="20"/>
        </w:rPr>
        <w:t xml:space="preserve"> полностью признал свою вину в инкриминируемом преступлении.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Уголовное дело направлено в </w:t>
      </w:r>
      <w:proofErr w:type="spellStart"/>
      <w:r w:rsidRPr="000F4CA8">
        <w:rPr>
          <w:rFonts w:cs="Arial"/>
          <w:szCs w:val="20"/>
        </w:rPr>
        <w:t>Чистопольский</w:t>
      </w:r>
      <w:proofErr w:type="spellEnd"/>
      <w:r w:rsidRPr="000F4CA8">
        <w:rPr>
          <w:rFonts w:cs="Arial"/>
          <w:szCs w:val="20"/>
        </w:rPr>
        <w:t xml:space="preserve"> городской суд для рассмотрения по существу.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Одновременно прокуратура обратилась в суд с иском к ООО «</w:t>
      </w:r>
      <w:proofErr w:type="spellStart"/>
      <w:r w:rsidRPr="000F4CA8">
        <w:rPr>
          <w:rFonts w:cs="Arial"/>
          <w:szCs w:val="20"/>
        </w:rPr>
        <w:t>Маскад</w:t>
      </w:r>
      <w:proofErr w:type="spellEnd"/>
      <w:r w:rsidRPr="000F4CA8">
        <w:rPr>
          <w:rFonts w:cs="Arial"/>
          <w:szCs w:val="20"/>
        </w:rPr>
        <w:t xml:space="preserve">» о взыскании причиненного преступлением ущерба. При этом судом по ходатайству надзорного ведомства принята обеспечительная мера в виде ареста на имущество предприятия на сумму свыше 11 </w:t>
      </w:r>
      <w:proofErr w:type="gramStart"/>
      <w:r w:rsidRPr="000F4CA8">
        <w:rPr>
          <w:rFonts w:cs="Arial"/>
          <w:szCs w:val="20"/>
        </w:rPr>
        <w:t>млн</w:t>
      </w:r>
      <w:proofErr w:type="gramEnd"/>
      <w:r w:rsidRPr="000F4CA8">
        <w:rPr>
          <w:rFonts w:cs="Arial"/>
          <w:szCs w:val="20"/>
        </w:rPr>
        <w:t xml:space="preserve"> рублей.</w:t>
      </w:r>
    </w:p>
    <w:p w:rsidR="009E279E" w:rsidRPr="00066D28" w:rsidRDefault="009E279E" w:rsidP="009E279E">
      <w:pPr>
        <w:rPr>
          <w:rStyle w:val="a3"/>
          <w:rFonts w:cs="Arial"/>
          <w:szCs w:val="20"/>
        </w:rPr>
      </w:pPr>
      <w:hyperlink r:id="rId45" w:history="1">
        <w:r w:rsidRPr="00066D28">
          <w:rPr>
            <w:rStyle w:val="a3"/>
            <w:rFonts w:cs="Arial"/>
            <w:szCs w:val="20"/>
          </w:rPr>
          <w:t>http://genproc.gov.ru/smi/news/archive/news-1008484/</w:t>
        </w:r>
      </w:hyperlink>
    </w:p>
    <w:p w:rsidR="009E279E" w:rsidRDefault="009E279E" w:rsidP="009E279E">
      <w:pPr>
        <w:rPr>
          <w:rFonts w:cs="Arial"/>
          <w:color w:val="000000"/>
          <w:szCs w:val="20"/>
        </w:rPr>
      </w:pPr>
    </w:p>
    <w:p w:rsidR="009E279E" w:rsidRDefault="009E279E" w:rsidP="009E279E">
      <w:r>
        <w:t>25.12.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29" w:name="_Toc441331706"/>
      <w:r w:rsidRPr="00066D28">
        <w:t>В Волгограде прокуратура направила в суд уголовное дело об уклонении от уплаты налогов в особо крупном размере</w:t>
      </w:r>
      <w:bookmarkEnd w:id="29"/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Прокуратура Волгоградской области утвердила обвинительное заключение по уголовному делу в отношении 37-летнего руководителя общества с ограниченной ответственностью «ДСК «Волга» Дениса Боброва. Он обвиняется в уклонении от уплаты налогов в особо крупном размере (п. «б» ч. 2 ст. 199 УК РФ).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По версии следствия, в 2011-2012 гг. Бобров включал в декларации заведомо ложные сведения о выполнении субподрядных работ по ремонту автодорог в Волгоградской области предприятием, которое фактически не осуществляло предпринимательскую деятельность.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В результате ООО «ДСК «Волга» не был уплачен налог на добавленную стоимость и налог на прибыль в сумме свыше 22 </w:t>
      </w:r>
      <w:proofErr w:type="gramStart"/>
      <w:r w:rsidRPr="000F4CA8">
        <w:rPr>
          <w:rFonts w:cs="Arial"/>
          <w:szCs w:val="20"/>
        </w:rPr>
        <w:t>млн</w:t>
      </w:r>
      <w:proofErr w:type="gramEnd"/>
      <w:r w:rsidRPr="000F4CA8">
        <w:rPr>
          <w:rFonts w:cs="Arial"/>
          <w:szCs w:val="20"/>
        </w:rPr>
        <w:t xml:space="preserve"> рублей или около половины от общей суммы сборов, подлежащих перечислению в бюджет.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После утверждения обвинительного заключения уголовное дело направлено прокуратурой Волгоградской области в Советский районный суд г. Волгограда для рассмотрения по существу.</w:t>
      </w:r>
    </w:p>
    <w:p w:rsidR="009E279E" w:rsidRPr="00066D28" w:rsidRDefault="009E279E" w:rsidP="009E279E">
      <w:pPr>
        <w:rPr>
          <w:rStyle w:val="a3"/>
          <w:rFonts w:cs="Arial"/>
          <w:szCs w:val="20"/>
        </w:rPr>
      </w:pPr>
      <w:hyperlink r:id="rId46" w:history="1">
        <w:r w:rsidRPr="00066D28">
          <w:rPr>
            <w:rStyle w:val="a3"/>
            <w:rFonts w:cs="Arial"/>
            <w:szCs w:val="20"/>
          </w:rPr>
          <w:t>http://genproc.gov.ru/smi/news/archive/news-1008631/</w:t>
        </w:r>
      </w:hyperlink>
    </w:p>
    <w:p w:rsidR="009E279E" w:rsidRDefault="009E279E" w:rsidP="009E279E">
      <w:pPr>
        <w:rPr>
          <w:rFonts w:cs="Arial"/>
          <w:color w:val="000000"/>
          <w:szCs w:val="20"/>
        </w:rPr>
      </w:pPr>
    </w:p>
    <w:p w:rsidR="009E279E" w:rsidRDefault="009E279E" w:rsidP="009E279E">
      <w:r>
        <w:t>28.12.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30" w:name="_Toc441331707"/>
      <w:r w:rsidRPr="00066D28">
        <w:t xml:space="preserve">В Свердловской области по материалам проверки прокуратуры возбуждено уголовное дело об уклонении руководства </w:t>
      </w:r>
      <w:proofErr w:type="spellStart"/>
      <w:r w:rsidRPr="00066D28">
        <w:t>Серовского</w:t>
      </w:r>
      <w:proofErr w:type="spellEnd"/>
      <w:r w:rsidRPr="00066D28">
        <w:t xml:space="preserve"> завода малой металлургии от уплаты налогов на 4 </w:t>
      </w:r>
      <w:proofErr w:type="gramStart"/>
      <w:r w:rsidRPr="00066D28">
        <w:t>млн</w:t>
      </w:r>
      <w:proofErr w:type="gramEnd"/>
      <w:r w:rsidRPr="00066D28">
        <w:t xml:space="preserve"> рублей</w:t>
      </w:r>
      <w:bookmarkEnd w:id="30"/>
    </w:p>
    <w:p w:rsidR="009E279E" w:rsidRPr="000F4CA8" w:rsidRDefault="009E279E" w:rsidP="009E279E">
      <w:pPr>
        <w:rPr>
          <w:rFonts w:cs="Arial"/>
          <w:szCs w:val="20"/>
        </w:rPr>
      </w:pPr>
      <w:proofErr w:type="spellStart"/>
      <w:r w:rsidRPr="000F4CA8">
        <w:rPr>
          <w:rFonts w:cs="Arial"/>
          <w:szCs w:val="20"/>
        </w:rPr>
        <w:t>Серовская</w:t>
      </w:r>
      <w:proofErr w:type="spellEnd"/>
      <w:r w:rsidRPr="000F4CA8">
        <w:rPr>
          <w:rFonts w:cs="Arial"/>
          <w:szCs w:val="20"/>
        </w:rPr>
        <w:t xml:space="preserve"> городская прокуратура Свердловской области проверила соблюдение законодательства о налогах и сборах ООО «</w:t>
      </w:r>
      <w:proofErr w:type="spellStart"/>
      <w:r w:rsidRPr="000F4CA8">
        <w:rPr>
          <w:rFonts w:cs="Arial"/>
          <w:szCs w:val="20"/>
        </w:rPr>
        <w:t>Серовский</w:t>
      </w:r>
      <w:proofErr w:type="spellEnd"/>
      <w:r w:rsidRPr="000F4CA8">
        <w:rPr>
          <w:rFonts w:cs="Arial"/>
          <w:szCs w:val="20"/>
        </w:rPr>
        <w:t xml:space="preserve"> завод малой металлургии», занимающегося производством черных и цветных металлов.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В ходе надзорных мероприятий установлена неуплата налога на прибыль организаций за 2013 год, возникшая в результате занижения налогооблагаемой базы по налогу на прибыль. Указанные действия совершены путем списания в убыток суммы дебиторской задолженности за 2010 год с взаимозависимой, фактически фиктивной, организации.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Таким образом, путем включения в налоговую декларацию заведомо ложных сведений должностные лица завода уклонились от уплаты налогов на сумму около 4 </w:t>
      </w:r>
      <w:proofErr w:type="gramStart"/>
      <w:r w:rsidRPr="000F4CA8">
        <w:rPr>
          <w:rFonts w:cs="Arial"/>
          <w:szCs w:val="20"/>
        </w:rPr>
        <w:t>млн</w:t>
      </w:r>
      <w:proofErr w:type="gramEnd"/>
      <w:r w:rsidRPr="000F4CA8">
        <w:rPr>
          <w:rFonts w:cs="Arial"/>
          <w:szCs w:val="20"/>
        </w:rPr>
        <w:t xml:space="preserve"> рублей.</w:t>
      </w:r>
    </w:p>
    <w:p w:rsidR="009E279E" w:rsidRPr="000F4CA8" w:rsidRDefault="009E279E" w:rsidP="009E279E">
      <w:pPr>
        <w:rPr>
          <w:rFonts w:cs="Arial"/>
          <w:szCs w:val="20"/>
        </w:rPr>
      </w:pPr>
      <w:proofErr w:type="spellStart"/>
      <w:r w:rsidRPr="000F4CA8">
        <w:rPr>
          <w:rFonts w:cs="Arial"/>
          <w:szCs w:val="20"/>
        </w:rPr>
        <w:t>Серовская</w:t>
      </w:r>
      <w:proofErr w:type="spellEnd"/>
      <w:r w:rsidRPr="000F4CA8">
        <w:rPr>
          <w:rFonts w:cs="Arial"/>
          <w:szCs w:val="20"/>
        </w:rPr>
        <w:t xml:space="preserve"> городская прокуратура направила материалы проверки в следственные органы для принятия процессуального решения.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По результатам их рассмотрения возбуждено уголовное дело по ч. 1 ст. 199 УК РФ (уклонение от уплаты налогов с организации путем включения в налоговую декларацию заведомо ложных сведений, совершенное в крупном размере).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Расследование уголовного дела находится на контроле органов прокуратуры Свердловской области. </w:t>
      </w:r>
    </w:p>
    <w:p w:rsidR="009E279E" w:rsidRPr="00066D28" w:rsidRDefault="009E279E" w:rsidP="009E279E">
      <w:pPr>
        <w:rPr>
          <w:rStyle w:val="a3"/>
          <w:rFonts w:cs="Arial"/>
          <w:szCs w:val="20"/>
        </w:rPr>
      </w:pPr>
      <w:hyperlink r:id="rId47" w:history="1">
        <w:r w:rsidRPr="00066D28">
          <w:rPr>
            <w:rStyle w:val="a3"/>
            <w:rFonts w:cs="Arial"/>
            <w:szCs w:val="20"/>
          </w:rPr>
          <w:t>http://genproc.gov.ru/smi/news/archive/news-1010787/</w:t>
        </w:r>
      </w:hyperlink>
    </w:p>
    <w:p w:rsidR="009E279E" w:rsidRDefault="009E279E" w:rsidP="009E279E">
      <w:pPr>
        <w:rPr>
          <w:rStyle w:val="a3"/>
          <w:rFonts w:cs="Arial"/>
          <w:szCs w:val="20"/>
        </w:rPr>
      </w:pPr>
    </w:p>
    <w:p w:rsidR="009E279E" w:rsidRDefault="009E279E" w:rsidP="009E279E">
      <w:r>
        <w:t>28.12.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31" w:name="_Toc441331708"/>
      <w:r w:rsidRPr="00066D28">
        <w:t>В Ставропольском крае сотрудниками полиции выявлен факт уклонения от уплаты налогов в особо крупном размере</w:t>
      </w:r>
      <w:bookmarkEnd w:id="31"/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Сотрудниками управления экономической безопасности и противодействия коррупции Главного управления МВД России по Ставропольскому краю выявлен факт уклонения от уплаты налогов в особо крупном размере.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В ходе оперативных мероприятий сотрудниками полиции установлено, что директор одного из региональных предприятий заключил с подконтрольными фирмами фиктивные сделки по оказанию услуг и реализации товара.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В территориальные органы налоговой службы Ставропольского края руководитель организации предоставил декларации, содержащие заведомо ложные сведения.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В результате противоправных действий общая сумма неуплаченных предприятием налогов за два года составила около 17 миллионов рублей.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Следственным отделом по городу Пятигорску Следственного управления Следственного комитета Российской Федерации по Ставропольскому краю в отношении подозреваемого возбуждено уголовное дело по признакам состава преступления, предусмотренного п. «б» ч. 2 ст. 199 Уголовного кодекса Российской Федерации</w:t>
      </w:r>
      <w:r w:rsidRPr="00066D28">
        <w:rPr>
          <w:rStyle w:val="apple-converted-space"/>
          <w:rFonts w:cs="Arial"/>
          <w:color w:val="000000"/>
          <w:szCs w:val="20"/>
        </w:rPr>
        <w:t> </w:t>
      </w:r>
      <w:r w:rsidRPr="00066D28">
        <w:rPr>
          <w:rFonts w:cs="Arial"/>
          <w:color w:val="000000"/>
          <w:szCs w:val="20"/>
        </w:rPr>
        <w:t>«Уклонение от уплаты налогов в особо крупном размере».</w:t>
      </w:r>
    </w:p>
    <w:p w:rsidR="009E279E" w:rsidRPr="00066D28" w:rsidRDefault="009E279E" w:rsidP="009E279E">
      <w:pPr>
        <w:rPr>
          <w:rFonts w:cs="Arial"/>
          <w:color w:val="000000"/>
          <w:szCs w:val="20"/>
        </w:rPr>
      </w:pPr>
      <w:r w:rsidRPr="00066D28">
        <w:rPr>
          <w:rFonts w:cs="Arial"/>
          <w:color w:val="000000"/>
          <w:szCs w:val="20"/>
        </w:rPr>
        <w:t>Санкция указанной статьи устанавливает максимальное наказание - лишение свободы на срок до 6 лет.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48" w:history="1">
        <w:r w:rsidRPr="00066D28">
          <w:rPr>
            <w:rStyle w:val="a3"/>
            <w:rFonts w:cs="Arial"/>
            <w:szCs w:val="20"/>
          </w:rPr>
          <w:t>https://mvd.ru/news/item/6981817/</w:t>
        </w:r>
      </w:hyperlink>
    </w:p>
    <w:p w:rsidR="009E279E" w:rsidRDefault="009E279E" w:rsidP="009E279E"/>
    <w:p w:rsidR="009E279E" w:rsidRDefault="009E279E" w:rsidP="009E279E">
      <w:r>
        <w:t>29.12.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32" w:name="_Toc441331709"/>
      <w:r w:rsidRPr="00066D28">
        <w:t>В Красноярске будут судить экс-гендиректора Енисейского ЦБК за неуплату налогов</w:t>
      </w:r>
      <w:bookmarkEnd w:id="32"/>
    </w:p>
    <w:p w:rsidR="009E279E" w:rsidRPr="00066D28" w:rsidRDefault="009E279E" w:rsidP="009E279E">
      <w:pPr>
        <w:rPr>
          <w:rFonts w:cs="Arial"/>
          <w:szCs w:val="20"/>
        </w:rPr>
      </w:pPr>
      <w:r w:rsidRPr="00066D28">
        <w:rPr>
          <w:rFonts w:cs="Arial"/>
          <w:b/>
          <w:bCs/>
          <w:color w:val="333333"/>
          <w:szCs w:val="20"/>
        </w:rPr>
        <w:t xml:space="preserve">Бизнесмен скрыл от налоговиков более 3,8 </w:t>
      </w:r>
      <w:proofErr w:type="gramStart"/>
      <w:r w:rsidRPr="00066D28">
        <w:rPr>
          <w:rFonts w:cs="Arial"/>
          <w:b/>
          <w:bCs/>
          <w:color w:val="333333"/>
          <w:szCs w:val="20"/>
        </w:rPr>
        <w:t>млн</w:t>
      </w:r>
      <w:proofErr w:type="gramEnd"/>
      <w:r w:rsidRPr="00066D28">
        <w:rPr>
          <w:rFonts w:cs="Arial"/>
          <w:b/>
          <w:bCs/>
          <w:color w:val="333333"/>
          <w:szCs w:val="20"/>
        </w:rPr>
        <w:t xml:space="preserve"> руб.</w:t>
      </w:r>
    </w:p>
    <w:p w:rsidR="009E279E" w:rsidRPr="00066D28" w:rsidRDefault="009E279E" w:rsidP="009E279E">
      <w:pPr>
        <w:rPr>
          <w:rFonts w:cs="Arial"/>
          <w:szCs w:val="20"/>
        </w:rPr>
      </w:pPr>
      <w:r w:rsidRPr="00B35D71">
        <w:rPr>
          <w:rFonts w:cs="Arial"/>
          <w:szCs w:val="20"/>
          <w:bdr w:val="none" w:sz="0" w:space="0" w:color="auto" w:frame="1"/>
        </w:rPr>
        <w:t>Российский налоговый портал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>В Красноярске перед судом предстанет экс-гендиректор ООО «Енисейский ЦБК», который обвиняется в сокрытии средств, за счет которых должно производиться взыскание налогов, пишет Росбалт.</w:t>
      </w:r>
    </w:p>
    <w:p w:rsidR="009E279E" w:rsidRPr="00066D28" w:rsidRDefault="009E279E" w:rsidP="009E279E">
      <w:pPr>
        <w:rPr>
          <w:rFonts w:cs="Arial"/>
          <w:color w:val="333333"/>
          <w:szCs w:val="20"/>
        </w:rPr>
      </w:pPr>
      <w:r w:rsidRPr="00066D28">
        <w:rPr>
          <w:rFonts w:cs="Arial"/>
          <w:color w:val="333333"/>
          <w:szCs w:val="20"/>
        </w:rPr>
        <w:t xml:space="preserve">Следствие считает, что с июня по август 2014 г. предприниматель по распорядительным письмам переводил деньги компании, за счет которых должно было производиться погашение по налогам и сборам. Таким образом он скрыл от налоговиков свыше 3,8 </w:t>
      </w:r>
      <w:proofErr w:type="gramStart"/>
      <w:r w:rsidRPr="00066D28">
        <w:rPr>
          <w:rFonts w:cs="Arial"/>
          <w:color w:val="333333"/>
          <w:szCs w:val="20"/>
        </w:rPr>
        <w:t>млн</w:t>
      </w:r>
      <w:proofErr w:type="gramEnd"/>
      <w:r w:rsidRPr="00066D28">
        <w:rPr>
          <w:rFonts w:cs="Arial"/>
          <w:color w:val="333333"/>
          <w:szCs w:val="20"/>
        </w:rPr>
        <w:t xml:space="preserve"> руб. 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49" w:history="1">
        <w:r w:rsidRPr="00066D28">
          <w:rPr>
            <w:rStyle w:val="a3"/>
            <w:rFonts w:cs="Arial"/>
            <w:szCs w:val="20"/>
          </w:rPr>
          <w:t>http://taxpravo.ru/novosti/statya-372941-v_krasnoyarske_budut_sudit_eks_gendirektora_eniseyskogo_tsbk_za_neuplatu_nalogov</w:t>
        </w:r>
      </w:hyperlink>
    </w:p>
    <w:p w:rsidR="009E279E" w:rsidRPr="00066D28" w:rsidRDefault="009E279E" w:rsidP="009E279E">
      <w:pPr>
        <w:rPr>
          <w:rStyle w:val="a3"/>
          <w:rFonts w:cs="Arial"/>
          <w:szCs w:val="20"/>
        </w:rPr>
      </w:pPr>
    </w:p>
    <w:p w:rsidR="009E279E" w:rsidRDefault="009E279E" w:rsidP="009E279E">
      <w:r>
        <w:t>29.12.</w:t>
      </w:r>
      <w:r w:rsidRPr="00066D28">
        <w:t>2015</w:t>
      </w:r>
    </w:p>
    <w:p w:rsidR="009E279E" w:rsidRPr="00066D28" w:rsidRDefault="009E279E" w:rsidP="009E279E">
      <w:pPr>
        <w:pStyle w:val="2"/>
      </w:pPr>
      <w:bookmarkStart w:id="33" w:name="_Toc441331710"/>
      <w:r w:rsidRPr="00066D28">
        <w:t>Прокуратура Волгоградской области направила в суд уголовное дело об уклонении от уплаты налогов в особо крупном размере</w:t>
      </w:r>
      <w:bookmarkEnd w:id="33"/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Прокуратура Волгоградской области утвердила обвинительное заключение по уголовному делу в отношении генерального директор</w:t>
      </w:r>
      <w:proofErr w:type="gramStart"/>
      <w:r w:rsidRPr="000F4CA8">
        <w:rPr>
          <w:rFonts w:cs="Arial"/>
          <w:szCs w:val="20"/>
        </w:rPr>
        <w:t>а ООО</w:t>
      </w:r>
      <w:proofErr w:type="gramEnd"/>
      <w:r w:rsidRPr="000F4CA8">
        <w:rPr>
          <w:rFonts w:cs="Arial"/>
          <w:szCs w:val="20"/>
        </w:rPr>
        <w:t xml:space="preserve"> «Компрессионный завод» Натальи Текучевой. Она обвиняется в уклонении от уплаты налогов в особо крупном размере (п. «б» ч. 2 ст. 199 УК РФ).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>По версии следствия, в 2011-2013 гг. Текучева включала в декларации заведомо ложные сведения о закупке запчастей к компрессорам и оборудования у четырех предприятий, которые фактически не осуществляли предпринимательскую деятельность.</w:t>
      </w:r>
    </w:p>
    <w:p w:rsidR="009E279E" w:rsidRPr="000F4CA8" w:rsidRDefault="009E279E" w:rsidP="009E279E">
      <w:pPr>
        <w:rPr>
          <w:rFonts w:cs="Arial"/>
          <w:szCs w:val="20"/>
        </w:rPr>
      </w:pPr>
      <w:r w:rsidRPr="000F4CA8">
        <w:rPr>
          <w:rFonts w:cs="Arial"/>
          <w:szCs w:val="20"/>
        </w:rPr>
        <w:t xml:space="preserve">В результате ООО «Компрессионный завод» не уплатило налог на добавленную стоимость в сумме свыше 14 </w:t>
      </w:r>
      <w:proofErr w:type="gramStart"/>
      <w:r w:rsidRPr="000F4CA8">
        <w:rPr>
          <w:rFonts w:cs="Arial"/>
          <w:szCs w:val="20"/>
        </w:rPr>
        <w:t>млн</w:t>
      </w:r>
      <w:proofErr w:type="gramEnd"/>
      <w:r w:rsidRPr="000F4CA8">
        <w:rPr>
          <w:rFonts w:cs="Arial"/>
          <w:szCs w:val="20"/>
        </w:rPr>
        <w:t xml:space="preserve"> рублей или 97% от общей суммы сборов, подлежащих перечислению в бюджет.</w:t>
      </w:r>
    </w:p>
    <w:p w:rsidR="009E279E" w:rsidRPr="00066D28" w:rsidRDefault="009E279E" w:rsidP="009E279E">
      <w:pPr>
        <w:rPr>
          <w:rFonts w:cs="Arial"/>
          <w:szCs w:val="20"/>
        </w:rPr>
      </w:pPr>
      <w:hyperlink r:id="rId50" w:history="1">
        <w:r w:rsidRPr="00066D28">
          <w:rPr>
            <w:rStyle w:val="a3"/>
            <w:rFonts w:cs="Arial"/>
            <w:szCs w:val="20"/>
          </w:rPr>
          <w:t>http://genproc.gov.ru/smi/news/archive/news-1011960/</w:t>
        </w:r>
      </w:hyperlink>
    </w:p>
    <w:p w:rsidR="00D67A9B" w:rsidRPr="009E279E" w:rsidRDefault="009E279E" w:rsidP="009E279E">
      <w:pPr>
        <w:jc w:val="right"/>
        <w:rPr>
          <w:b/>
        </w:rPr>
      </w:pPr>
      <w:r w:rsidRPr="009E279E">
        <w:rPr>
          <w:rFonts w:cs="Arial"/>
          <w:b/>
          <w:szCs w:val="20"/>
        </w:rPr>
        <w:t xml:space="preserve">Номер подписан в свет </w:t>
      </w:r>
      <w:bookmarkStart w:id="34" w:name="_GoBack"/>
      <w:bookmarkEnd w:id="34"/>
      <w:r w:rsidRPr="009E279E">
        <w:rPr>
          <w:rFonts w:cs="Arial"/>
          <w:b/>
          <w:szCs w:val="20"/>
        </w:rPr>
        <w:t>23.01.2016</w:t>
      </w:r>
    </w:p>
    <w:sectPr w:rsidR="00D67A9B" w:rsidRPr="009E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B4C"/>
    <w:multiLevelType w:val="multilevel"/>
    <w:tmpl w:val="839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A6AB1"/>
    <w:multiLevelType w:val="multilevel"/>
    <w:tmpl w:val="BC8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1404F"/>
    <w:multiLevelType w:val="multilevel"/>
    <w:tmpl w:val="C7A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93078"/>
    <w:multiLevelType w:val="multilevel"/>
    <w:tmpl w:val="66BA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76C0"/>
    <w:multiLevelType w:val="multilevel"/>
    <w:tmpl w:val="D0C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703EC"/>
    <w:multiLevelType w:val="multilevel"/>
    <w:tmpl w:val="53F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56FFB"/>
    <w:multiLevelType w:val="multilevel"/>
    <w:tmpl w:val="6B2E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B6F3D"/>
    <w:multiLevelType w:val="multilevel"/>
    <w:tmpl w:val="783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6C08D1"/>
    <w:multiLevelType w:val="multilevel"/>
    <w:tmpl w:val="F7F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81CB3"/>
    <w:multiLevelType w:val="multilevel"/>
    <w:tmpl w:val="6C1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74ACC"/>
    <w:multiLevelType w:val="multilevel"/>
    <w:tmpl w:val="8C88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039A4"/>
    <w:multiLevelType w:val="multilevel"/>
    <w:tmpl w:val="34F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940AB"/>
    <w:multiLevelType w:val="multilevel"/>
    <w:tmpl w:val="2E8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E110D"/>
    <w:multiLevelType w:val="multilevel"/>
    <w:tmpl w:val="CA4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3488F"/>
    <w:multiLevelType w:val="multilevel"/>
    <w:tmpl w:val="A88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3246E"/>
    <w:multiLevelType w:val="multilevel"/>
    <w:tmpl w:val="92D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8159B"/>
    <w:multiLevelType w:val="multilevel"/>
    <w:tmpl w:val="3A5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E17E7"/>
    <w:multiLevelType w:val="multilevel"/>
    <w:tmpl w:val="56D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C63DD"/>
    <w:multiLevelType w:val="multilevel"/>
    <w:tmpl w:val="D0B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A4F50"/>
    <w:multiLevelType w:val="multilevel"/>
    <w:tmpl w:val="FBF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56090"/>
    <w:multiLevelType w:val="multilevel"/>
    <w:tmpl w:val="5C08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C7E2E"/>
    <w:multiLevelType w:val="multilevel"/>
    <w:tmpl w:val="F09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A0D59"/>
    <w:multiLevelType w:val="multilevel"/>
    <w:tmpl w:val="67A8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41F0A"/>
    <w:multiLevelType w:val="multilevel"/>
    <w:tmpl w:val="D35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94B9B"/>
    <w:multiLevelType w:val="multilevel"/>
    <w:tmpl w:val="88905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C621A"/>
    <w:multiLevelType w:val="multilevel"/>
    <w:tmpl w:val="BC2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F7C0F"/>
    <w:multiLevelType w:val="multilevel"/>
    <w:tmpl w:val="562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A8016D"/>
    <w:multiLevelType w:val="multilevel"/>
    <w:tmpl w:val="A6B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F70CD"/>
    <w:multiLevelType w:val="multilevel"/>
    <w:tmpl w:val="9162D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04313"/>
    <w:multiLevelType w:val="multilevel"/>
    <w:tmpl w:val="C38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9A7409"/>
    <w:multiLevelType w:val="multilevel"/>
    <w:tmpl w:val="8AF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4E1238"/>
    <w:multiLevelType w:val="multilevel"/>
    <w:tmpl w:val="44C4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B7A4B"/>
    <w:multiLevelType w:val="multilevel"/>
    <w:tmpl w:val="E8D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C93059"/>
    <w:multiLevelType w:val="multilevel"/>
    <w:tmpl w:val="018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D50CB"/>
    <w:multiLevelType w:val="multilevel"/>
    <w:tmpl w:val="83A8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AA2A73"/>
    <w:multiLevelType w:val="multilevel"/>
    <w:tmpl w:val="803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B17BC"/>
    <w:multiLevelType w:val="multilevel"/>
    <w:tmpl w:val="5C46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514AE"/>
    <w:multiLevelType w:val="multilevel"/>
    <w:tmpl w:val="0AF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5E02A4"/>
    <w:multiLevelType w:val="multilevel"/>
    <w:tmpl w:val="D61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2E1E4F"/>
    <w:multiLevelType w:val="multilevel"/>
    <w:tmpl w:val="E3F4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A321D7"/>
    <w:multiLevelType w:val="multilevel"/>
    <w:tmpl w:val="EA4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261BAD"/>
    <w:multiLevelType w:val="multilevel"/>
    <w:tmpl w:val="E20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8B6893"/>
    <w:multiLevelType w:val="multilevel"/>
    <w:tmpl w:val="554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695B57"/>
    <w:multiLevelType w:val="multilevel"/>
    <w:tmpl w:val="E5FC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691276"/>
    <w:multiLevelType w:val="multilevel"/>
    <w:tmpl w:val="B3E6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E76E5B"/>
    <w:multiLevelType w:val="multilevel"/>
    <w:tmpl w:val="CD1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1289E"/>
    <w:multiLevelType w:val="multilevel"/>
    <w:tmpl w:val="01E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16551B"/>
    <w:multiLevelType w:val="multilevel"/>
    <w:tmpl w:val="78B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17"/>
  </w:num>
  <w:num w:numId="4">
    <w:abstractNumId w:val="14"/>
  </w:num>
  <w:num w:numId="5">
    <w:abstractNumId w:val="4"/>
  </w:num>
  <w:num w:numId="6">
    <w:abstractNumId w:val="11"/>
  </w:num>
  <w:num w:numId="7">
    <w:abstractNumId w:val="33"/>
  </w:num>
  <w:num w:numId="8">
    <w:abstractNumId w:val="20"/>
  </w:num>
  <w:num w:numId="9">
    <w:abstractNumId w:val="19"/>
  </w:num>
  <w:num w:numId="10">
    <w:abstractNumId w:val="45"/>
  </w:num>
  <w:num w:numId="11">
    <w:abstractNumId w:val="30"/>
  </w:num>
  <w:num w:numId="12">
    <w:abstractNumId w:val="15"/>
  </w:num>
  <w:num w:numId="13">
    <w:abstractNumId w:val="41"/>
  </w:num>
  <w:num w:numId="14">
    <w:abstractNumId w:val="22"/>
  </w:num>
  <w:num w:numId="15">
    <w:abstractNumId w:val="7"/>
  </w:num>
  <w:num w:numId="16">
    <w:abstractNumId w:val="3"/>
  </w:num>
  <w:num w:numId="17">
    <w:abstractNumId w:val="34"/>
  </w:num>
  <w:num w:numId="18">
    <w:abstractNumId w:val="5"/>
  </w:num>
  <w:num w:numId="19">
    <w:abstractNumId w:val="26"/>
  </w:num>
  <w:num w:numId="20">
    <w:abstractNumId w:val="9"/>
  </w:num>
  <w:num w:numId="21">
    <w:abstractNumId w:val="44"/>
  </w:num>
  <w:num w:numId="22">
    <w:abstractNumId w:val="39"/>
  </w:num>
  <w:num w:numId="23">
    <w:abstractNumId w:val="21"/>
  </w:num>
  <w:num w:numId="24">
    <w:abstractNumId w:val="40"/>
  </w:num>
  <w:num w:numId="25">
    <w:abstractNumId w:val="38"/>
  </w:num>
  <w:num w:numId="26">
    <w:abstractNumId w:val="47"/>
  </w:num>
  <w:num w:numId="27">
    <w:abstractNumId w:val="32"/>
  </w:num>
  <w:num w:numId="28">
    <w:abstractNumId w:val="46"/>
  </w:num>
  <w:num w:numId="29">
    <w:abstractNumId w:val="13"/>
  </w:num>
  <w:num w:numId="30">
    <w:abstractNumId w:val="12"/>
  </w:num>
  <w:num w:numId="31">
    <w:abstractNumId w:val="18"/>
  </w:num>
  <w:num w:numId="32">
    <w:abstractNumId w:val="29"/>
  </w:num>
  <w:num w:numId="33">
    <w:abstractNumId w:val="25"/>
  </w:num>
  <w:num w:numId="34">
    <w:abstractNumId w:val="0"/>
  </w:num>
  <w:num w:numId="35">
    <w:abstractNumId w:val="37"/>
  </w:num>
  <w:num w:numId="36">
    <w:abstractNumId w:val="6"/>
  </w:num>
  <w:num w:numId="37">
    <w:abstractNumId w:val="36"/>
  </w:num>
  <w:num w:numId="38">
    <w:abstractNumId w:val="23"/>
  </w:num>
  <w:num w:numId="39">
    <w:abstractNumId w:val="2"/>
  </w:num>
  <w:num w:numId="40">
    <w:abstractNumId w:val="28"/>
  </w:num>
  <w:num w:numId="41">
    <w:abstractNumId w:val="10"/>
  </w:num>
  <w:num w:numId="42">
    <w:abstractNumId w:val="43"/>
  </w:num>
  <w:num w:numId="43">
    <w:abstractNumId w:val="35"/>
  </w:num>
  <w:num w:numId="44">
    <w:abstractNumId w:val="8"/>
  </w:num>
  <w:num w:numId="45">
    <w:abstractNumId w:val="24"/>
  </w:num>
  <w:num w:numId="46">
    <w:abstractNumId w:val="16"/>
  </w:num>
  <w:num w:numId="47">
    <w:abstractNumId w:val="4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3"/>
    <w:rsid w:val="001B7318"/>
    <w:rsid w:val="00257F2E"/>
    <w:rsid w:val="00642106"/>
    <w:rsid w:val="009E279E"/>
    <w:rsid w:val="00D02BD0"/>
    <w:rsid w:val="00D67A9B"/>
    <w:rsid w:val="00D85ABD"/>
    <w:rsid w:val="00F07263"/>
    <w:rsid w:val="00FB3E93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9E"/>
    <w:pPr>
      <w:spacing w:after="0" w:line="240" w:lineRule="auto"/>
      <w:ind w:firstLine="709"/>
    </w:pPr>
    <w:rPr>
      <w:rFonts w:ascii="Arial" w:hAnsi="Arial"/>
      <w:sz w:val="20"/>
    </w:rPr>
  </w:style>
  <w:style w:type="paragraph" w:styleId="1">
    <w:name w:val="heading 1"/>
    <w:basedOn w:val="a"/>
    <w:link w:val="10"/>
    <w:uiPriority w:val="9"/>
    <w:qFormat/>
    <w:rsid w:val="009E279E"/>
    <w:pPr>
      <w:ind w:firstLine="0"/>
      <w:outlineLvl w:val="0"/>
    </w:pPr>
    <w:rPr>
      <w:rFonts w:eastAsia="Times New Roman" w:cs="Times New Roman"/>
      <w:bCs/>
      <w:color w:val="0070C0"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279E"/>
    <w:pPr>
      <w:keepNext/>
      <w:keepLines/>
      <w:outlineLvl w:val="1"/>
    </w:pPr>
    <w:rPr>
      <w:rFonts w:eastAsiaTheme="majorEastAsia" w:cstheme="majorBidi"/>
      <w:b/>
      <w:bCs/>
      <w:color w:val="984806" w:themeColor="accent6" w:themeShade="80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9E"/>
    <w:rPr>
      <w:rFonts w:ascii="Arial" w:eastAsia="Times New Roman" w:hAnsi="Arial" w:cs="Times New Roman"/>
      <w:bCs/>
      <w:color w:val="0070C0"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79E"/>
    <w:rPr>
      <w:rFonts w:ascii="Arial" w:eastAsiaTheme="majorEastAsia" w:hAnsi="Arial" w:cstheme="majorBidi"/>
      <w:b/>
      <w:bCs/>
      <w:color w:val="984806" w:themeColor="accent6" w:themeShade="80"/>
      <w:sz w:val="20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27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a3">
    <w:name w:val="Hyperlink"/>
    <w:basedOn w:val="a0"/>
    <w:uiPriority w:val="99"/>
    <w:unhideWhenUsed/>
    <w:rsid w:val="009E27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7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2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79E"/>
    <w:rPr>
      <w:rFonts w:ascii="Arial" w:hAnsi="Arial"/>
      <w:sz w:val="20"/>
    </w:rPr>
  </w:style>
  <w:style w:type="paragraph" w:styleId="aa">
    <w:name w:val="footer"/>
    <w:basedOn w:val="a"/>
    <w:link w:val="ab"/>
    <w:uiPriority w:val="99"/>
    <w:unhideWhenUsed/>
    <w:rsid w:val="009E2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79E"/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9E279E"/>
  </w:style>
  <w:style w:type="character" w:customStyle="1" w:styleId="copyrightlight">
    <w:name w:val="copyright_light"/>
    <w:basedOn w:val="a0"/>
    <w:rsid w:val="009E279E"/>
  </w:style>
  <w:style w:type="character" w:styleId="ac">
    <w:name w:val="Emphasis"/>
    <w:basedOn w:val="a0"/>
    <w:uiPriority w:val="20"/>
    <w:qFormat/>
    <w:rsid w:val="009E279E"/>
    <w:rPr>
      <w:i/>
      <w:iCs/>
    </w:rPr>
  </w:style>
  <w:style w:type="paragraph" w:customStyle="1" w:styleId="b-articletext">
    <w:name w:val="b-article__text"/>
    <w:basedOn w:val="a"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9E279E"/>
  </w:style>
  <w:style w:type="character" w:customStyle="1" w:styleId="articleseperator">
    <w:name w:val="article_seperator"/>
    <w:basedOn w:val="a0"/>
    <w:rsid w:val="009E279E"/>
  </w:style>
  <w:style w:type="character" w:customStyle="1" w:styleId="infoblockdate">
    <w:name w:val="info_block_date"/>
    <w:basedOn w:val="a0"/>
    <w:rsid w:val="009E279E"/>
  </w:style>
  <w:style w:type="paragraph" w:customStyle="1" w:styleId="copy">
    <w:name w:val="copy"/>
    <w:basedOn w:val="a"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9E279E"/>
  </w:style>
  <w:style w:type="character" w:customStyle="1" w:styleId="idea">
    <w:name w:val="idea"/>
    <w:basedOn w:val="a0"/>
    <w:rsid w:val="009E279E"/>
  </w:style>
  <w:style w:type="character" w:customStyle="1" w:styleId="b-materialitemitalic">
    <w:name w:val="b-material__item_italic"/>
    <w:basedOn w:val="a0"/>
    <w:rsid w:val="009E279E"/>
  </w:style>
  <w:style w:type="character" w:customStyle="1" w:styleId="b-materialitembold">
    <w:name w:val="b-material__item_bold"/>
    <w:basedOn w:val="a0"/>
    <w:rsid w:val="009E279E"/>
  </w:style>
  <w:style w:type="character" w:styleId="ad">
    <w:name w:val="FollowedHyperlink"/>
    <w:basedOn w:val="a0"/>
    <w:uiPriority w:val="99"/>
    <w:semiHidden/>
    <w:unhideWhenUsed/>
    <w:rsid w:val="009E279E"/>
    <w:rPr>
      <w:color w:val="800080" w:themeColor="followedHyperlink"/>
      <w:u w:val="single"/>
    </w:rPr>
  </w:style>
  <w:style w:type="character" w:customStyle="1" w:styleId="ps">
    <w:name w:val="ps"/>
    <w:basedOn w:val="a0"/>
    <w:rsid w:val="009E279E"/>
  </w:style>
  <w:style w:type="character" w:customStyle="1" w:styleId="itemdate">
    <w:name w:val="itemdate"/>
    <w:basedOn w:val="a0"/>
    <w:rsid w:val="009E279E"/>
  </w:style>
  <w:style w:type="character" w:customStyle="1" w:styleId="expert">
    <w:name w:val="expert"/>
    <w:basedOn w:val="a0"/>
    <w:rsid w:val="009E279E"/>
  </w:style>
  <w:style w:type="character" w:customStyle="1" w:styleId="entry-date">
    <w:name w:val="entry-date"/>
    <w:basedOn w:val="a0"/>
    <w:rsid w:val="009E279E"/>
  </w:style>
  <w:style w:type="character" w:customStyle="1" w:styleId="meta-sep">
    <w:name w:val="meta-sep"/>
    <w:basedOn w:val="a0"/>
    <w:rsid w:val="009E279E"/>
  </w:style>
  <w:style w:type="character" w:customStyle="1" w:styleId="11">
    <w:name w:val="Название1"/>
    <w:basedOn w:val="a0"/>
    <w:rsid w:val="009E279E"/>
  </w:style>
  <w:style w:type="character" w:customStyle="1" w:styleId="green">
    <w:name w:val="green"/>
    <w:basedOn w:val="a0"/>
    <w:rsid w:val="009E279E"/>
  </w:style>
  <w:style w:type="character" w:customStyle="1" w:styleId="share-counter">
    <w:name w:val="share-counter"/>
    <w:basedOn w:val="a0"/>
    <w:rsid w:val="009E279E"/>
  </w:style>
  <w:style w:type="character" w:customStyle="1" w:styleId="21">
    <w:name w:val="Название2"/>
    <w:basedOn w:val="a0"/>
    <w:rsid w:val="009E279E"/>
  </w:style>
  <w:style w:type="character" w:customStyle="1" w:styleId="vdate2">
    <w:name w:val="vdate2"/>
    <w:basedOn w:val="a0"/>
    <w:rsid w:val="009E279E"/>
  </w:style>
  <w:style w:type="character" w:customStyle="1" w:styleId="b-share-btnwrap">
    <w:name w:val="b-share-btn__wrap"/>
    <w:basedOn w:val="a0"/>
    <w:rsid w:val="009E279E"/>
  </w:style>
  <w:style w:type="paragraph" w:customStyle="1" w:styleId="number">
    <w:name w:val="number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etailtemplate">
    <w:name w:val="news_detail_template"/>
    <w:basedOn w:val="a0"/>
    <w:rsid w:val="009E279E"/>
  </w:style>
  <w:style w:type="paragraph" w:customStyle="1" w:styleId="news-info-block">
    <w:name w:val="news-info-block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-newsdate">
    <w:name w:val="show-news__date"/>
    <w:basedOn w:val="a0"/>
    <w:rsid w:val="009E279E"/>
  </w:style>
  <w:style w:type="character" w:customStyle="1" w:styleId="fn-descr">
    <w:name w:val="fn-descr"/>
    <w:basedOn w:val="a0"/>
    <w:rsid w:val="009E279E"/>
  </w:style>
  <w:style w:type="character" w:customStyle="1" w:styleId="comments">
    <w:name w:val="comments"/>
    <w:basedOn w:val="a0"/>
    <w:rsid w:val="009E279E"/>
  </w:style>
  <w:style w:type="character" w:customStyle="1" w:styleId="12">
    <w:name w:val="Дата1"/>
    <w:basedOn w:val="a0"/>
    <w:rsid w:val="009E279E"/>
  </w:style>
  <w:style w:type="character" w:customStyle="1" w:styleId="time">
    <w:name w:val="time"/>
    <w:basedOn w:val="a0"/>
    <w:rsid w:val="009E279E"/>
  </w:style>
  <w:style w:type="paragraph" w:styleId="ae">
    <w:name w:val="TOC Heading"/>
    <w:basedOn w:val="1"/>
    <w:next w:val="a"/>
    <w:uiPriority w:val="39"/>
    <w:semiHidden/>
    <w:unhideWhenUsed/>
    <w:qFormat/>
    <w:rsid w:val="009E279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9E279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79E"/>
    <w:pPr>
      <w:spacing w:after="100"/>
      <w:ind w:left="200"/>
    </w:pPr>
  </w:style>
  <w:style w:type="paragraph" w:styleId="3">
    <w:name w:val="toc 3"/>
    <w:basedOn w:val="a"/>
    <w:next w:val="a"/>
    <w:autoRedefine/>
    <w:uiPriority w:val="39"/>
    <w:unhideWhenUsed/>
    <w:rsid w:val="009E279E"/>
    <w:pPr>
      <w:spacing w:after="100"/>
      <w:ind w:left="400"/>
    </w:pPr>
  </w:style>
  <w:style w:type="table" w:styleId="af">
    <w:name w:val="Table Grid"/>
    <w:basedOn w:val="a1"/>
    <w:uiPriority w:val="59"/>
    <w:rsid w:val="009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9E279E"/>
    <w:pPr>
      <w:spacing w:after="100" w:line="276" w:lineRule="auto"/>
      <w:ind w:left="660" w:firstLine="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E279E"/>
    <w:pPr>
      <w:spacing w:after="100" w:line="276" w:lineRule="auto"/>
      <w:ind w:left="880" w:firstLine="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E279E"/>
    <w:pPr>
      <w:spacing w:after="100" w:line="276" w:lineRule="auto"/>
      <w:ind w:left="1100" w:firstLine="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E279E"/>
    <w:pPr>
      <w:spacing w:after="100" w:line="276" w:lineRule="auto"/>
      <w:ind w:left="1320" w:firstLine="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E279E"/>
    <w:pPr>
      <w:spacing w:after="100" w:line="276" w:lineRule="auto"/>
      <w:ind w:left="1540" w:firstLine="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E279E"/>
    <w:pPr>
      <w:spacing w:after="100" w:line="276" w:lineRule="auto"/>
      <w:ind w:left="1760" w:firstLine="0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9E"/>
    <w:pPr>
      <w:spacing w:after="0" w:line="240" w:lineRule="auto"/>
      <w:ind w:firstLine="709"/>
    </w:pPr>
    <w:rPr>
      <w:rFonts w:ascii="Arial" w:hAnsi="Arial"/>
      <w:sz w:val="20"/>
    </w:rPr>
  </w:style>
  <w:style w:type="paragraph" w:styleId="1">
    <w:name w:val="heading 1"/>
    <w:basedOn w:val="a"/>
    <w:link w:val="10"/>
    <w:uiPriority w:val="9"/>
    <w:qFormat/>
    <w:rsid w:val="009E279E"/>
    <w:pPr>
      <w:ind w:firstLine="0"/>
      <w:outlineLvl w:val="0"/>
    </w:pPr>
    <w:rPr>
      <w:rFonts w:eastAsia="Times New Roman" w:cs="Times New Roman"/>
      <w:bCs/>
      <w:color w:val="0070C0"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279E"/>
    <w:pPr>
      <w:keepNext/>
      <w:keepLines/>
      <w:outlineLvl w:val="1"/>
    </w:pPr>
    <w:rPr>
      <w:rFonts w:eastAsiaTheme="majorEastAsia" w:cstheme="majorBidi"/>
      <w:b/>
      <w:bCs/>
      <w:color w:val="984806" w:themeColor="accent6" w:themeShade="80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9E"/>
    <w:rPr>
      <w:rFonts w:ascii="Arial" w:eastAsia="Times New Roman" w:hAnsi="Arial" w:cs="Times New Roman"/>
      <w:bCs/>
      <w:color w:val="0070C0"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79E"/>
    <w:rPr>
      <w:rFonts w:ascii="Arial" w:eastAsiaTheme="majorEastAsia" w:hAnsi="Arial" w:cstheme="majorBidi"/>
      <w:b/>
      <w:bCs/>
      <w:color w:val="984806" w:themeColor="accent6" w:themeShade="80"/>
      <w:sz w:val="20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27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a3">
    <w:name w:val="Hyperlink"/>
    <w:basedOn w:val="a0"/>
    <w:uiPriority w:val="99"/>
    <w:unhideWhenUsed/>
    <w:rsid w:val="009E27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7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2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2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79E"/>
    <w:rPr>
      <w:rFonts w:ascii="Arial" w:hAnsi="Arial"/>
      <w:sz w:val="20"/>
    </w:rPr>
  </w:style>
  <w:style w:type="paragraph" w:styleId="aa">
    <w:name w:val="footer"/>
    <w:basedOn w:val="a"/>
    <w:link w:val="ab"/>
    <w:uiPriority w:val="99"/>
    <w:unhideWhenUsed/>
    <w:rsid w:val="009E2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79E"/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9E279E"/>
  </w:style>
  <w:style w:type="character" w:customStyle="1" w:styleId="copyrightlight">
    <w:name w:val="copyright_light"/>
    <w:basedOn w:val="a0"/>
    <w:rsid w:val="009E279E"/>
  </w:style>
  <w:style w:type="character" w:styleId="ac">
    <w:name w:val="Emphasis"/>
    <w:basedOn w:val="a0"/>
    <w:uiPriority w:val="20"/>
    <w:qFormat/>
    <w:rsid w:val="009E279E"/>
    <w:rPr>
      <w:i/>
      <w:iCs/>
    </w:rPr>
  </w:style>
  <w:style w:type="paragraph" w:customStyle="1" w:styleId="b-articletext">
    <w:name w:val="b-article__text"/>
    <w:basedOn w:val="a"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9E279E"/>
  </w:style>
  <w:style w:type="character" w:customStyle="1" w:styleId="articleseperator">
    <w:name w:val="article_seperator"/>
    <w:basedOn w:val="a0"/>
    <w:rsid w:val="009E279E"/>
  </w:style>
  <w:style w:type="character" w:customStyle="1" w:styleId="infoblockdate">
    <w:name w:val="info_block_date"/>
    <w:basedOn w:val="a0"/>
    <w:rsid w:val="009E279E"/>
  </w:style>
  <w:style w:type="paragraph" w:customStyle="1" w:styleId="copy">
    <w:name w:val="copy"/>
    <w:basedOn w:val="a"/>
    <w:rsid w:val="009E2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">
    <w:name w:val="intro"/>
    <w:basedOn w:val="a0"/>
    <w:rsid w:val="009E279E"/>
  </w:style>
  <w:style w:type="character" w:customStyle="1" w:styleId="idea">
    <w:name w:val="idea"/>
    <w:basedOn w:val="a0"/>
    <w:rsid w:val="009E279E"/>
  </w:style>
  <w:style w:type="character" w:customStyle="1" w:styleId="b-materialitemitalic">
    <w:name w:val="b-material__item_italic"/>
    <w:basedOn w:val="a0"/>
    <w:rsid w:val="009E279E"/>
  </w:style>
  <w:style w:type="character" w:customStyle="1" w:styleId="b-materialitembold">
    <w:name w:val="b-material__item_bold"/>
    <w:basedOn w:val="a0"/>
    <w:rsid w:val="009E279E"/>
  </w:style>
  <w:style w:type="character" w:styleId="ad">
    <w:name w:val="FollowedHyperlink"/>
    <w:basedOn w:val="a0"/>
    <w:uiPriority w:val="99"/>
    <w:semiHidden/>
    <w:unhideWhenUsed/>
    <w:rsid w:val="009E279E"/>
    <w:rPr>
      <w:color w:val="800080" w:themeColor="followedHyperlink"/>
      <w:u w:val="single"/>
    </w:rPr>
  </w:style>
  <w:style w:type="character" w:customStyle="1" w:styleId="ps">
    <w:name w:val="ps"/>
    <w:basedOn w:val="a0"/>
    <w:rsid w:val="009E279E"/>
  </w:style>
  <w:style w:type="character" w:customStyle="1" w:styleId="itemdate">
    <w:name w:val="itemdate"/>
    <w:basedOn w:val="a0"/>
    <w:rsid w:val="009E279E"/>
  </w:style>
  <w:style w:type="character" w:customStyle="1" w:styleId="expert">
    <w:name w:val="expert"/>
    <w:basedOn w:val="a0"/>
    <w:rsid w:val="009E279E"/>
  </w:style>
  <w:style w:type="character" w:customStyle="1" w:styleId="entry-date">
    <w:name w:val="entry-date"/>
    <w:basedOn w:val="a0"/>
    <w:rsid w:val="009E279E"/>
  </w:style>
  <w:style w:type="character" w:customStyle="1" w:styleId="meta-sep">
    <w:name w:val="meta-sep"/>
    <w:basedOn w:val="a0"/>
    <w:rsid w:val="009E279E"/>
  </w:style>
  <w:style w:type="character" w:customStyle="1" w:styleId="11">
    <w:name w:val="Название1"/>
    <w:basedOn w:val="a0"/>
    <w:rsid w:val="009E279E"/>
  </w:style>
  <w:style w:type="character" w:customStyle="1" w:styleId="green">
    <w:name w:val="green"/>
    <w:basedOn w:val="a0"/>
    <w:rsid w:val="009E279E"/>
  </w:style>
  <w:style w:type="character" w:customStyle="1" w:styleId="share-counter">
    <w:name w:val="share-counter"/>
    <w:basedOn w:val="a0"/>
    <w:rsid w:val="009E279E"/>
  </w:style>
  <w:style w:type="character" w:customStyle="1" w:styleId="21">
    <w:name w:val="Название2"/>
    <w:basedOn w:val="a0"/>
    <w:rsid w:val="009E279E"/>
  </w:style>
  <w:style w:type="character" w:customStyle="1" w:styleId="vdate2">
    <w:name w:val="vdate2"/>
    <w:basedOn w:val="a0"/>
    <w:rsid w:val="009E279E"/>
  </w:style>
  <w:style w:type="character" w:customStyle="1" w:styleId="b-share-btnwrap">
    <w:name w:val="b-share-btn__wrap"/>
    <w:basedOn w:val="a0"/>
    <w:rsid w:val="009E279E"/>
  </w:style>
  <w:style w:type="paragraph" w:customStyle="1" w:styleId="number">
    <w:name w:val="number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etailtemplate">
    <w:name w:val="news_detail_template"/>
    <w:basedOn w:val="a0"/>
    <w:rsid w:val="009E279E"/>
  </w:style>
  <w:style w:type="paragraph" w:customStyle="1" w:styleId="news-info-block">
    <w:name w:val="news-info-block"/>
    <w:basedOn w:val="a"/>
    <w:rsid w:val="009E27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-newsdate">
    <w:name w:val="show-news__date"/>
    <w:basedOn w:val="a0"/>
    <w:rsid w:val="009E279E"/>
  </w:style>
  <w:style w:type="character" w:customStyle="1" w:styleId="fn-descr">
    <w:name w:val="fn-descr"/>
    <w:basedOn w:val="a0"/>
    <w:rsid w:val="009E279E"/>
  </w:style>
  <w:style w:type="character" w:customStyle="1" w:styleId="comments">
    <w:name w:val="comments"/>
    <w:basedOn w:val="a0"/>
    <w:rsid w:val="009E279E"/>
  </w:style>
  <w:style w:type="character" w:customStyle="1" w:styleId="12">
    <w:name w:val="Дата1"/>
    <w:basedOn w:val="a0"/>
    <w:rsid w:val="009E279E"/>
  </w:style>
  <w:style w:type="character" w:customStyle="1" w:styleId="time">
    <w:name w:val="time"/>
    <w:basedOn w:val="a0"/>
    <w:rsid w:val="009E279E"/>
  </w:style>
  <w:style w:type="paragraph" w:styleId="ae">
    <w:name w:val="TOC Heading"/>
    <w:basedOn w:val="1"/>
    <w:next w:val="a"/>
    <w:uiPriority w:val="39"/>
    <w:semiHidden/>
    <w:unhideWhenUsed/>
    <w:qFormat/>
    <w:rsid w:val="009E279E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9E279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79E"/>
    <w:pPr>
      <w:spacing w:after="100"/>
      <w:ind w:left="200"/>
    </w:pPr>
  </w:style>
  <w:style w:type="paragraph" w:styleId="3">
    <w:name w:val="toc 3"/>
    <w:basedOn w:val="a"/>
    <w:next w:val="a"/>
    <w:autoRedefine/>
    <w:uiPriority w:val="39"/>
    <w:unhideWhenUsed/>
    <w:rsid w:val="009E279E"/>
    <w:pPr>
      <w:spacing w:after="100"/>
      <w:ind w:left="400"/>
    </w:pPr>
  </w:style>
  <w:style w:type="table" w:styleId="af">
    <w:name w:val="Table Grid"/>
    <w:basedOn w:val="a1"/>
    <w:uiPriority w:val="59"/>
    <w:rsid w:val="009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9E279E"/>
    <w:pPr>
      <w:spacing w:after="100" w:line="276" w:lineRule="auto"/>
      <w:ind w:left="660" w:firstLine="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E279E"/>
    <w:pPr>
      <w:spacing w:after="100" w:line="276" w:lineRule="auto"/>
      <w:ind w:left="880" w:firstLine="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E279E"/>
    <w:pPr>
      <w:spacing w:after="100" w:line="276" w:lineRule="auto"/>
      <w:ind w:left="1100" w:firstLine="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E279E"/>
    <w:pPr>
      <w:spacing w:after="100" w:line="276" w:lineRule="auto"/>
      <w:ind w:left="1320" w:firstLine="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E279E"/>
    <w:pPr>
      <w:spacing w:after="100" w:line="276" w:lineRule="auto"/>
      <w:ind w:left="1540" w:firstLine="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E279E"/>
    <w:pPr>
      <w:spacing w:after="100" w:line="276" w:lineRule="auto"/>
      <w:ind w:left="1760" w:firstLine="0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pk.org" TargetMode="External"/><Relationship Id="rId18" Type="http://schemas.openxmlformats.org/officeDocument/2006/relationships/hyperlink" Target="http://elibrary.rsl.ru/" TargetMode="External"/><Relationship Id="rId26" Type="http://schemas.openxmlformats.org/officeDocument/2006/relationships/hyperlink" Target="http://genproc.gov.ru/smi/news/archive/news-982186/" TargetMode="External"/><Relationship Id="rId39" Type="http://schemas.openxmlformats.org/officeDocument/2006/relationships/hyperlink" Target="http://taxpravo.ru/novosti/statya-372698-bashkirskiy_neftetreyder_v_buryatii_podozrevaetsya_v_neuplate_tamojennyih_plateje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axpravo.ru/novosti/statya-372260-biznesmen_zaplatil_61_mln_rub_nalogov_posle_togo_kak_stal_figurantom_ugolovnogo_dela" TargetMode="External"/><Relationship Id="rId34" Type="http://schemas.openxmlformats.org/officeDocument/2006/relationships/hyperlink" Target="http://taxpravo.ru/novosti/statya-372392-ekaterinburgskaya_kompaniya_podozrevaetsya_v_neuplate_35_mln_rub_nalogov" TargetMode="External"/><Relationship Id="rId42" Type="http://schemas.openxmlformats.org/officeDocument/2006/relationships/hyperlink" Target="http://taxpravo.ru/novosti/statya-372714-predprinimatelnitsa_osujdena_za_uklonenie_ot_uplatyi_25_mln_rub_nalogov" TargetMode="External"/><Relationship Id="rId47" Type="http://schemas.openxmlformats.org/officeDocument/2006/relationships/hyperlink" Target="http://genproc.gov.ru/smi/news/archive/news-1010787/" TargetMode="External"/><Relationship Id="rId50" Type="http://schemas.openxmlformats.org/officeDocument/2006/relationships/hyperlink" Target="http://genproc.gov.ru/smi/news/archive/news-1011960/" TargetMode="External"/><Relationship Id="rId7" Type="http://schemas.openxmlformats.org/officeDocument/2006/relationships/hyperlink" Target="http://www.webmonitor.ucoz.ru" TargetMode="External"/><Relationship Id="rId12" Type="http://schemas.openxmlformats.org/officeDocument/2006/relationships/hyperlink" Target="http://www.arpk.org/magaz.php?in=41587" TargetMode="External"/><Relationship Id="rId17" Type="http://schemas.openxmlformats.org/officeDocument/2006/relationships/hyperlink" Target="mailto:webmonitor@yandex.ru" TargetMode="External"/><Relationship Id="rId25" Type="http://schemas.openxmlformats.org/officeDocument/2006/relationships/hyperlink" Target="http://genproc.gov.ru/smi/news/archive/news-980871/" TargetMode="External"/><Relationship Id="rId33" Type="http://schemas.openxmlformats.org/officeDocument/2006/relationships/hyperlink" Target="http://genproc.gov.ru/smi/news/archive/news-993327/" TargetMode="External"/><Relationship Id="rId38" Type="http://schemas.openxmlformats.org/officeDocument/2006/relationships/hyperlink" Target="http://taxpravo.ru/novosti/statya-372644-kaliningradskiy_predprinimatel_obvinyaetsya_v_neuplate_50_mln_rub_nalogov_" TargetMode="External"/><Relationship Id="rId46" Type="http://schemas.openxmlformats.org/officeDocument/2006/relationships/hyperlink" Target="http://genproc.gov.ru/smi/news/archive/news-10086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lutregul.ucoz.ru/" TargetMode="External"/><Relationship Id="rId20" Type="http://schemas.openxmlformats.org/officeDocument/2006/relationships/hyperlink" Target="http://taxpravo.ru/novosti/statya-372099-eks_direktor_sibtenzopribora_osujden_za_neuplatu_nalogov_i_amnistirovan" TargetMode="External"/><Relationship Id="rId29" Type="http://schemas.openxmlformats.org/officeDocument/2006/relationships/hyperlink" Target="http://taxpravo.ru/novosti/statya-372288-gazovaya_kompaniya_podozrevaetsya_v_neuplate_12_mlrd_rub_nalogov_" TargetMode="External"/><Relationship Id="rId41" Type="http://schemas.openxmlformats.org/officeDocument/2006/relationships/hyperlink" Target="http://genproc.gov.ru/smi/news/archive/news-100639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rpk.org/magaz.php?in=42335" TargetMode="External"/><Relationship Id="rId24" Type="http://schemas.openxmlformats.org/officeDocument/2006/relationships/hyperlink" Target="https://mvd.ru/news/item/6875128/" TargetMode="External"/><Relationship Id="rId32" Type="http://schemas.openxmlformats.org/officeDocument/2006/relationships/hyperlink" Target="http://genproc.gov.ru/smi/news/archive/news-991803/" TargetMode="External"/><Relationship Id="rId37" Type="http://schemas.openxmlformats.org/officeDocument/2006/relationships/hyperlink" Target="http://genproc.gov.ru/smi/news/archive/news-1000700/" TargetMode="External"/><Relationship Id="rId40" Type="http://schemas.openxmlformats.org/officeDocument/2006/relationships/hyperlink" Target="http://genproc.gov.ru/smi/news/archive/news-1005260/" TargetMode="External"/><Relationship Id="rId45" Type="http://schemas.openxmlformats.org/officeDocument/2006/relationships/hyperlink" Target="http://genproc.gov.ru/smi/news/archive/news-10084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prest.ucoz.ru/" TargetMode="External"/><Relationship Id="rId23" Type="http://schemas.openxmlformats.org/officeDocument/2006/relationships/hyperlink" Target="http://pravo.ru/news/view/124634/" TargetMode="External"/><Relationship Id="rId28" Type="http://schemas.openxmlformats.org/officeDocument/2006/relationships/hyperlink" Target="http://taxpravo.ru/international/novosti/statya-372277-mark_tsukerberg_otverg_obvineniya_v_neuplate_nalogov_cherez_blagotvoritelnost-2937" TargetMode="External"/><Relationship Id="rId36" Type="http://schemas.openxmlformats.org/officeDocument/2006/relationships/hyperlink" Target="http://genproc.gov.ru/smi/news/archive/news-994744/" TargetMode="External"/><Relationship Id="rId49" Type="http://schemas.openxmlformats.org/officeDocument/2006/relationships/hyperlink" Target="http://taxpravo.ru/novosti/statya-372941-v_krasnoyarske_budut_sudit_eks_gendirektora_eniseyskogo_tsbk_za_neuplatu_nalogov" TargetMode="External"/><Relationship Id="rId10" Type="http://schemas.openxmlformats.org/officeDocument/2006/relationships/hyperlink" Target="http://www.arpk.org/magaz.php?in=80663" TargetMode="External"/><Relationship Id="rId19" Type="http://schemas.openxmlformats.org/officeDocument/2006/relationships/hyperlink" Target="http://taxpravo.ru/novosti/statya-372088-predprinimatelya_budut_sudit_za_uklonenie_ot_uplatyi_474_mln_rub_nalogov" TargetMode="External"/><Relationship Id="rId31" Type="http://schemas.openxmlformats.org/officeDocument/2006/relationships/hyperlink" Target="http://taxpravo.ru/novosti/statya-372367-gendirektor_kingkoul_yug_podozrevaetsya_v_neuplate_62_mln_rub_nalogov" TargetMode="External"/><Relationship Id="rId44" Type="http://schemas.openxmlformats.org/officeDocument/2006/relationships/hyperlink" Target="http://taxpravo.ru/novosti/statya-372763-rukovoditel_domodedovskogo_zavoda_metallokonstruktsiy_obvinyaetsya_v_neuplate_32_mln_rub_nalogov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bmonitor@yandex.ru" TargetMode="External"/><Relationship Id="rId14" Type="http://schemas.openxmlformats.org/officeDocument/2006/relationships/hyperlink" Target="http://www.finprest.ucoz.ru/" TargetMode="External"/><Relationship Id="rId22" Type="http://schemas.openxmlformats.org/officeDocument/2006/relationships/hyperlink" Target="http://taxpravo.ru/novosti/statya-372273-rukovodstvo_neftepererabatyivayuschego_zavoda_podozrevaetsya_v_neuplate_264_mln_rub_nalogov" TargetMode="External"/><Relationship Id="rId27" Type="http://schemas.openxmlformats.org/officeDocument/2006/relationships/hyperlink" Target="http://genproc.gov.ru/smi/news/archive/news-989939/" TargetMode="External"/><Relationship Id="rId30" Type="http://schemas.openxmlformats.org/officeDocument/2006/relationships/hyperlink" Target="http://taxpravo.ru/novosti/statya-372345-v_volgogradskoy_oblasti_predprinimatelnitsu_budut_sudit_za_neuplatu_27_mln_rub_nalogov" TargetMode="External"/><Relationship Id="rId35" Type="http://schemas.openxmlformats.org/officeDocument/2006/relationships/hyperlink" Target="http://taxpravo.ru/novosti/statya-372420-rukovodstvo_kompanii_podozrevaetsya_v_neuplate_9_mln_rub_nalogov" TargetMode="External"/><Relationship Id="rId43" Type="http://schemas.openxmlformats.org/officeDocument/2006/relationships/hyperlink" Target="http://taxpravo.ru/novosti/statya-372756-rukovoditel_obschestvennoy_organizatsii_invalidov_osujden_na_dva_goda_za_neuplatu_nalogov" TargetMode="External"/><Relationship Id="rId48" Type="http://schemas.openxmlformats.org/officeDocument/2006/relationships/hyperlink" Target="https://mvd.ru/news/item/6981817/" TargetMode="External"/><Relationship Id="rId8" Type="http://schemas.openxmlformats.org/officeDocument/2006/relationships/hyperlink" Target="http://www.nalogprest.ucoz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9033</Words>
  <Characters>51489</Characters>
  <Application>Microsoft Office Word</Application>
  <DocSecurity>0</DocSecurity>
  <Lines>429</Lines>
  <Paragraphs>120</Paragraphs>
  <ScaleCrop>false</ScaleCrop>
  <Company>Reanimator Extreme Edition</Company>
  <LinksUpToDate>false</LinksUpToDate>
  <CharactersWithSpaces>60402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2016-01-23T17:43:00Z</dcterms:created>
  <dcterms:modified xsi:type="dcterms:W3CDTF">2016-01-23T17:49:00Z</dcterms:modified>
</cp:coreProperties>
</file>